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356" w:type="dxa"/>
        <w:tblLayout w:type="fixed"/>
        <w:tblCellMar>
          <w:left w:w="57" w:type="dxa"/>
          <w:right w:w="57" w:type="dxa"/>
        </w:tblCellMar>
        <w:tblLook w:val="0000" w:firstRow="0" w:lastRow="0" w:firstColumn="0" w:lastColumn="0" w:noHBand="0" w:noVBand="0"/>
      </w:tblPr>
      <w:tblGrid>
        <w:gridCol w:w="1134"/>
        <w:gridCol w:w="483"/>
        <w:gridCol w:w="3360"/>
        <w:gridCol w:w="693"/>
        <w:gridCol w:w="100"/>
        <w:gridCol w:w="3586"/>
      </w:tblGrid>
      <w:tr w:rsidR="00A4045F" w:rsidRPr="0037415F" w14:paraId="0867C755" w14:textId="77777777" w:rsidTr="00FE7A78">
        <w:trPr>
          <w:cantSplit/>
        </w:trPr>
        <w:tc>
          <w:tcPr>
            <w:tcW w:w="1134" w:type="dxa"/>
            <w:vMerge w:val="restart"/>
            <w:vAlign w:val="center"/>
          </w:tcPr>
          <w:p w14:paraId="1F4D3F2E" w14:textId="60025127" w:rsidR="00A4045F" w:rsidRPr="007F664D" w:rsidRDefault="00FE7A78" w:rsidP="00FE7A78">
            <w:pPr>
              <w:spacing w:before="0"/>
              <w:jc w:val="center"/>
              <w:rPr>
                <w:sz w:val="20"/>
                <w:szCs w:val="20"/>
              </w:rPr>
            </w:pPr>
            <w:bookmarkStart w:id="0" w:name="dtableau"/>
            <w:bookmarkStart w:id="1" w:name="dsg" w:colFirst="1" w:colLast="1"/>
            <w:bookmarkStart w:id="2" w:name="dnum" w:colFirst="2" w:colLast="2"/>
            <w:r>
              <w:rPr>
                <w:noProof/>
              </w:rPr>
              <w:drawing>
                <wp:inline distT="0" distB="0" distL="0" distR="0" wp14:anchorId="53F02201" wp14:editId="3E555C3A">
                  <wp:extent cx="647619" cy="704762"/>
                  <wp:effectExtent l="0" t="0" r="635" b="635"/>
                  <wp:docPr id="7314401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1440180" name=""/>
                          <pic:cNvPicPr/>
                        </pic:nvPicPr>
                        <pic:blipFill>
                          <a:blip r:embed="rId11"/>
                          <a:stretch>
                            <a:fillRect/>
                          </a:stretch>
                        </pic:blipFill>
                        <pic:spPr>
                          <a:xfrm>
                            <a:off x="0" y="0"/>
                            <a:ext cx="647619" cy="704762"/>
                          </a:xfrm>
                          <a:prstGeom prst="rect">
                            <a:avLst/>
                          </a:prstGeom>
                        </pic:spPr>
                      </pic:pic>
                    </a:graphicData>
                  </a:graphic>
                </wp:inline>
              </w:drawing>
            </w:r>
          </w:p>
        </w:tc>
        <w:tc>
          <w:tcPr>
            <w:tcW w:w="4536" w:type="dxa"/>
            <w:gridSpan w:val="3"/>
            <w:vMerge w:val="restart"/>
          </w:tcPr>
          <w:p w14:paraId="49A5F090" w14:textId="77777777" w:rsidR="00A4045F" w:rsidRPr="00F70513" w:rsidRDefault="00A4045F" w:rsidP="00A4045F">
            <w:pPr>
              <w:rPr>
                <w:sz w:val="16"/>
                <w:szCs w:val="16"/>
              </w:rPr>
            </w:pPr>
            <w:r w:rsidRPr="00F70513">
              <w:rPr>
                <w:sz w:val="16"/>
                <w:szCs w:val="16"/>
              </w:rPr>
              <w:t>INTERNATIONAL TELECOMMUNICATION UNION</w:t>
            </w:r>
          </w:p>
          <w:p w14:paraId="32BE5645" w14:textId="77777777" w:rsidR="00824BB4" w:rsidRPr="004C54D9" w:rsidRDefault="00824BB4" w:rsidP="00824BB4">
            <w:pPr>
              <w:rPr>
                <w:b/>
                <w:bCs/>
                <w:noProof/>
                <w:sz w:val="26"/>
                <w:szCs w:val="26"/>
              </w:rPr>
            </w:pPr>
            <w:r w:rsidRPr="004C54D9">
              <w:rPr>
                <w:b/>
                <w:bCs/>
                <w:noProof/>
                <w:sz w:val="26"/>
                <w:szCs w:val="26"/>
              </w:rPr>
              <w:t>TELECOMMUNICATION</w:t>
            </w:r>
            <w:r w:rsidRPr="004C54D9">
              <w:rPr>
                <w:b/>
                <w:bCs/>
                <w:noProof/>
                <w:sz w:val="26"/>
                <w:szCs w:val="26"/>
              </w:rPr>
              <w:br/>
              <w:t>STANDARDIZATION SECTOR</w:t>
            </w:r>
          </w:p>
          <w:p w14:paraId="4A330FB4" w14:textId="2F4CDCC6" w:rsidR="00A4045F" w:rsidRPr="007F664D" w:rsidRDefault="00A4045F" w:rsidP="00A4045F">
            <w:pPr>
              <w:rPr>
                <w:sz w:val="20"/>
                <w:szCs w:val="20"/>
              </w:rPr>
            </w:pPr>
          </w:p>
        </w:tc>
        <w:tc>
          <w:tcPr>
            <w:tcW w:w="3686" w:type="dxa"/>
            <w:gridSpan w:val="2"/>
            <w:vAlign w:val="center"/>
          </w:tcPr>
          <w:p w14:paraId="23EE4F5F" w14:textId="330EC34B" w:rsidR="00A4045F" w:rsidRPr="00314630" w:rsidRDefault="00761CF9" w:rsidP="00FE7A78">
            <w:pPr>
              <w:pStyle w:val="Docnumber"/>
            </w:pPr>
            <w:r>
              <w:rPr>
                <w:lang w:val="pt-BR"/>
              </w:rPr>
              <w:t>JCA-AHF</w:t>
            </w:r>
            <w:r w:rsidR="007405DD">
              <w:rPr>
                <w:lang w:val="pt-BR"/>
              </w:rPr>
              <w:t>-</w:t>
            </w:r>
            <w:r w:rsidR="00522E82">
              <w:rPr>
                <w:lang w:val="pt-BR"/>
              </w:rPr>
              <w:t>519</w:t>
            </w:r>
          </w:p>
        </w:tc>
      </w:tr>
      <w:bookmarkEnd w:id="2"/>
      <w:tr w:rsidR="00A4045F" w:rsidRPr="0037415F" w14:paraId="69A404E2" w14:textId="77777777" w:rsidTr="00FE7A78">
        <w:trPr>
          <w:cantSplit/>
        </w:trPr>
        <w:tc>
          <w:tcPr>
            <w:tcW w:w="1134" w:type="dxa"/>
            <w:vMerge/>
          </w:tcPr>
          <w:p w14:paraId="1E90CF83" w14:textId="77777777" w:rsidR="00A4045F" w:rsidRPr="00072A4E" w:rsidRDefault="00A4045F" w:rsidP="00EB6775">
            <w:pPr>
              <w:rPr>
                <w:smallCaps/>
                <w:sz w:val="20"/>
              </w:rPr>
            </w:pPr>
          </w:p>
        </w:tc>
        <w:tc>
          <w:tcPr>
            <w:tcW w:w="4536" w:type="dxa"/>
            <w:gridSpan w:val="3"/>
            <w:vMerge/>
          </w:tcPr>
          <w:p w14:paraId="1056B6DD" w14:textId="2F81B887" w:rsidR="00A4045F" w:rsidRPr="00072A4E" w:rsidRDefault="00A4045F" w:rsidP="00EB6775">
            <w:pPr>
              <w:rPr>
                <w:smallCaps/>
                <w:sz w:val="20"/>
              </w:rPr>
            </w:pPr>
            <w:bookmarkStart w:id="3" w:name="ddate" w:colFirst="2" w:colLast="2"/>
          </w:p>
        </w:tc>
        <w:tc>
          <w:tcPr>
            <w:tcW w:w="3686" w:type="dxa"/>
            <w:gridSpan w:val="2"/>
          </w:tcPr>
          <w:p w14:paraId="69B1EB7D" w14:textId="7E12C441" w:rsidR="00A4045F" w:rsidRPr="00715CA6" w:rsidRDefault="00761CF9" w:rsidP="00FE7A78">
            <w:pPr>
              <w:pStyle w:val="TSBHeaderRight14"/>
            </w:pPr>
            <w:r>
              <w:t>JCA-AHF</w:t>
            </w:r>
          </w:p>
        </w:tc>
      </w:tr>
      <w:tr w:rsidR="00A4045F" w:rsidRPr="0037415F" w14:paraId="2A208DDE" w14:textId="77777777" w:rsidTr="00FE7A78">
        <w:trPr>
          <w:cantSplit/>
        </w:trPr>
        <w:tc>
          <w:tcPr>
            <w:tcW w:w="1134" w:type="dxa"/>
            <w:vMerge/>
            <w:tcBorders>
              <w:bottom w:val="single" w:sz="12" w:space="0" w:color="auto"/>
            </w:tcBorders>
          </w:tcPr>
          <w:p w14:paraId="6169B641" w14:textId="77777777" w:rsidR="00A4045F" w:rsidRPr="0037415F" w:rsidRDefault="00A4045F" w:rsidP="00EB6775">
            <w:pPr>
              <w:rPr>
                <w:b/>
                <w:bCs/>
                <w:sz w:val="26"/>
              </w:rPr>
            </w:pPr>
          </w:p>
        </w:tc>
        <w:tc>
          <w:tcPr>
            <w:tcW w:w="4536" w:type="dxa"/>
            <w:gridSpan w:val="3"/>
            <w:vMerge/>
            <w:tcBorders>
              <w:bottom w:val="single" w:sz="12" w:space="0" w:color="auto"/>
            </w:tcBorders>
          </w:tcPr>
          <w:p w14:paraId="545C3036" w14:textId="32E39F79" w:rsidR="00A4045F" w:rsidRPr="0037415F" w:rsidRDefault="00A4045F" w:rsidP="00EB6775">
            <w:pPr>
              <w:rPr>
                <w:b/>
                <w:bCs/>
                <w:sz w:val="26"/>
              </w:rPr>
            </w:pPr>
            <w:bookmarkStart w:id="4" w:name="dorlang" w:colFirst="2" w:colLast="2"/>
            <w:bookmarkEnd w:id="3"/>
          </w:p>
        </w:tc>
        <w:tc>
          <w:tcPr>
            <w:tcW w:w="3686" w:type="dxa"/>
            <w:gridSpan w:val="2"/>
            <w:tcBorders>
              <w:bottom w:val="single" w:sz="12" w:space="0" w:color="auto"/>
            </w:tcBorders>
            <w:vAlign w:val="center"/>
          </w:tcPr>
          <w:p w14:paraId="6FB266D9" w14:textId="4A40AD34" w:rsidR="00A4045F" w:rsidRPr="00333E15" w:rsidRDefault="00A4045F" w:rsidP="00FE7A78">
            <w:pPr>
              <w:pStyle w:val="TSBHeaderRight14"/>
            </w:pPr>
            <w:r>
              <w:t xml:space="preserve">Original: </w:t>
            </w:r>
            <w:r w:rsidRPr="006264C9">
              <w:t>English</w:t>
            </w:r>
          </w:p>
        </w:tc>
      </w:tr>
      <w:tr w:rsidR="0089088E" w:rsidRPr="00874703" w14:paraId="1AF38BFE" w14:textId="77777777" w:rsidTr="00FE7A78">
        <w:trPr>
          <w:cantSplit/>
        </w:trPr>
        <w:tc>
          <w:tcPr>
            <w:tcW w:w="1617" w:type="dxa"/>
            <w:gridSpan w:val="2"/>
          </w:tcPr>
          <w:p w14:paraId="3DEF3B04" w14:textId="77777777" w:rsidR="0089088E" w:rsidRPr="0037415F" w:rsidRDefault="0089088E" w:rsidP="00EB6775">
            <w:pPr>
              <w:rPr>
                <w:b/>
                <w:bCs/>
              </w:rPr>
            </w:pPr>
            <w:bookmarkStart w:id="5" w:name="dbluepink" w:colFirst="1" w:colLast="1"/>
            <w:bookmarkStart w:id="6" w:name="dmeeting" w:colFirst="2" w:colLast="2"/>
            <w:bookmarkEnd w:id="4"/>
            <w:bookmarkEnd w:id="1"/>
            <w:r w:rsidRPr="0037415F">
              <w:rPr>
                <w:b/>
                <w:bCs/>
              </w:rPr>
              <w:t>Question(s):</w:t>
            </w:r>
          </w:p>
        </w:tc>
        <w:tc>
          <w:tcPr>
            <w:tcW w:w="3360" w:type="dxa"/>
          </w:tcPr>
          <w:p w14:paraId="1DB7D93A" w14:textId="03DA163E" w:rsidR="0089088E" w:rsidRPr="0037415F" w:rsidRDefault="00726B24" w:rsidP="00FE7A78">
            <w:pPr>
              <w:pStyle w:val="TSBHeaderQuestion"/>
            </w:pPr>
            <w:r>
              <w:t>N/A</w:t>
            </w:r>
          </w:p>
        </w:tc>
        <w:tc>
          <w:tcPr>
            <w:tcW w:w="4379" w:type="dxa"/>
            <w:gridSpan w:val="3"/>
          </w:tcPr>
          <w:p w14:paraId="31155891" w14:textId="13280F3E" w:rsidR="0089088E" w:rsidRPr="00874703" w:rsidRDefault="000331C9" w:rsidP="00FE7A78">
            <w:pPr>
              <w:pStyle w:val="VenueDate"/>
            </w:pPr>
            <w:r>
              <w:rPr>
                <w:rFonts w:eastAsia="MS Mincho"/>
              </w:rPr>
              <w:t>Geneva</w:t>
            </w:r>
            <w:r w:rsidR="00FE7A78" w:rsidRPr="00874703">
              <w:t xml:space="preserve">, </w:t>
            </w:r>
            <w:r>
              <w:rPr>
                <w:rFonts w:eastAsia="MS Mincho"/>
              </w:rPr>
              <w:t>22</w:t>
            </w:r>
            <w:r w:rsidR="00FE7A78" w:rsidRPr="00874703">
              <w:t xml:space="preserve"> </w:t>
            </w:r>
            <w:r>
              <w:t>January</w:t>
            </w:r>
            <w:r w:rsidR="00FE7A78" w:rsidRPr="00874703">
              <w:t xml:space="preserve"> </w:t>
            </w:r>
            <w:r w:rsidR="00874703" w:rsidRPr="00874703">
              <w:rPr>
                <w:rFonts w:eastAsia="MS Mincho" w:hint="eastAsia"/>
              </w:rPr>
              <w:t>202</w:t>
            </w:r>
            <w:r>
              <w:rPr>
                <w:rFonts w:eastAsia="MS Mincho"/>
              </w:rPr>
              <w:t>5</w:t>
            </w:r>
            <w:r w:rsidR="00A4600B" w:rsidRPr="00874703">
              <w:t xml:space="preserve"> </w:t>
            </w:r>
          </w:p>
        </w:tc>
      </w:tr>
      <w:tr w:rsidR="0089088E" w:rsidRPr="00A4045F" w14:paraId="345A6F48" w14:textId="77777777" w:rsidTr="00FE7A78">
        <w:trPr>
          <w:cantSplit/>
        </w:trPr>
        <w:tc>
          <w:tcPr>
            <w:tcW w:w="9356" w:type="dxa"/>
            <w:gridSpan w:val="6"/>
          </w:tcPr>
          <w:p w14:paraId="0C4E5689" w14:textId="16AD692B" w:rsidR="0089088E" w:rsidRPr="007E656A" w:rsidRDefault="00726B24" w:rsidP="00726B24">
            <w:pPr>
              <w:jc w:val="center"/>
              <w:rPr>
                <w:b/>
                <w:bCs/>
              </w:rPr>
            </w:pPr>
            <w:bookmarkStart w:id="7" w:name="dtitle" w:colFirst="0" w:colLast="0"/>
            <w:bookmarkEnd w:id="5"/>
            <w:bookmarkEnd w:id="6"/>
            <w:r>
              <w:rPr>
                <w:b/>
                <w:bCs/>
                <w:lang w:val="en-US"/>
              </w:rPr>
              <w:t>DOCUMENT</w:t>
            </w:r>
          </w:p>
        </w:tc>
      </w:tr>
      <w:tr w:rsidR="00FE7A78" w:rsidRPr="0037415F" w14:paraId="36F226DD" w14:textId="77777777" w:rsidTr="00FE7A78">
        <w:trPr>
          <w:cantSplit/>
        </w:trPr>
        <w:tc>
          <w:tcPr>
            <w:tcW w:w="1617" w:type="dxa"/>
            <w:gridSpan w:val="2"/>
          </w:tcPr>
          <w:p w14:paraId="0C6BE8C3" w14:textId="77777777" w:rsidR="00FE7A78" w:rsidRPr="0037415F" w:rsidRDefault="00FE7A78" w:rsidP="00FE7A78">
            <w:pPr>
              <w:rPr>
                <w:b/>
                <w:bCs/>
              </w:rPr>
            </w:pPr>
            <w:bookmarkStart w:id="8" w:name="dsource" w:colFirst="1" w:colLast="1"/>
            <w:bookmarkEnd w:id="7"/>
            <w:r>
              <w:rPr>
                <w:b/>
                <w:bCs/>
              </w:rPr>
              <w:t>Source:</w:t>
            </w:r>
          </w:p>
        </w:tc>
        <w:tc>
          <w:tcPr>
            <w:tcW w:w="7739" w:type="dxa"/>
            <w:gridSpan w:val="4"/>
          </w:tcPr>
          <w:p w14:paraId="22CD3EE2" w14:textId="44CAABFB" w:rsidR="00FE7A78" w:rsidRPr="00FE7A78" w:rsidRDefault="00522E82" w:rsidP="00FE7A78">
            <w:pPr>
              <w:pStyle w:val="TSBHeaderSource"/>
              <w:rPr>
                <w:highlight w:val="yellow"/>
              </w:rPr>
            </w:pPr>
            <w:r w:rsidRPr="004137BA">
              <w:t>EFHOH</w:t>
            </w:r>
          </w:p>
        </w:tc>
      </w:tr>
      <w:tr w:rsidR="00FE7A78" w:rsidRPr="0037415F" w14:paraId="0B1F3ADC" w14:textId="77777777" w:rsidTr="00FE7A78">
        <w:trPr>
          <w:cantSplit/>
        </w:trPr>
        <w:tc>
          <w:tcPr>
            <w:tcW w:w="1617" w:type="dxa"/>
            <w:gridSpan w:val="2"/>
          </w:tcPr>
          <w:p w14:paraId="02C9C00F" w14:textId="77777777" w:rsidR="00FE7A78" w:rsidRPr="0037415F" w:rsidRDefault="00FE7A78" w:rsidP="00FE7A78">
            <w:bookmarkStart w:id="9" w:name="dtitle1" w:colFirst="1" w:colLast="1"/>
            <w:bookmarkEnd w:id="8"/>
            <w:r w:rsidRPr="0037415F">
              <w:rPr>
                <w:b/>
                <w:bCs/>
              </w:rPr>
              <w:t>Title:</w:t>
            </w:r>
          </w:p>
        </w:tc>
        <w:tc>
          <w:tcPr>
            <w:tcW w:w="7739" w:type="dxa"/>
            <w:gridSpan w:val="4"/>
          </w:tcPr>
          <w:p w14:paraId="10D9B5C7" w14:textId="4F75C2F9" w:rsidR="00FE7A78" w:rsidRPr="004137BA" w:rsidRDefault="009F39A5" w:rsidP="00FE7A78">
            <w:pPr>
              <w:pStyle w:val="TSBHeaderTitle"/>
            </w:pPr>
            <w:r w:rsidRPr="004137BA">
              <w:t xml:space="preserve">EFHOH </w:t>
            </w:r>
            <w:r w:rsidR="008C430B" w:rsidRPr="004137BA">
              <w:t>call for inclusive approach to hearing access</w:t>
            </w:r>
            <w:r w:rsidR="00656599" w:rsidRPr="004137BA">
              <w:t xml:space="preserve"> </w:t>
            </w:r>
          </w:p>
        </w:tc>
      </w:tr>
      <w:bookmarkEnd w:id="0"/>
      <w:bookmarkEnd w:id="9"/>
      <w:tr w:rsidR="00FE7A78" w:rsidRPr="0010301B" w14:paraId="54FDCF36" w14:textId="77777777" w:rsidTr="00FE7A78">
        <w:trPr>
          <w:cantSplit/>
        </w:trPr>
        <w:tc>
          <w:tcPr>
            <w:tcW w:w="1617" w:type="dxa"/>
            <w:gridSpan w:val="2"/>
            <w:tcBorders>
              <w:top w:val="single" w:sz="6" w:space="0" w:color="auto"/>
              <w:bottom w:val="single" w:sz="6" w:space="0" w:color="auto"/>
            </w:tcBorders>
          </w:tcPr>
          <w:p w14:paraId="5414C31C" w14:textId="77777777" w:rsidR="00FE7A78" w:rsidRPr="008F7104" w:rsidRDefault="00FE7A78" w:rsidP="00FE7A78">
            <w:pPr>
              <w:rPr>
                <w:b/>
                <w:bCs/>
              </w:rPr>
            </w:pPr>
            <w:r w:rsidRPr="008F7104">
              <w:rPr>
                <w:b/>
                <w:bCs/>
              </w:rPr>
              <w:t>Contact:</w:t>
            </w:r>
          </w:p>
        </w:tc>
        <w:tc>
          <w:tcPr>
            <w:tcW w:w="4153" w:type="dxa"/>
            <w:gridSpan w:val="3"/>
            <w:tcBorders>
              <w:top w:val="single" w:sz="6" w:space="0" w:color="auto"/>
              <w:bottom w:val="single" w:sz="6" w:space="0" w:color="auto"/>
            </w:tcBorders>
          </w:tcPr>
          <w:p w14:paraId="3B8DDD8B" w14:textId="04279842" w:rsidR="00FE7A78" w:rsidRPr="00AF0A1A" w:rsidRDefault="00C92C92" w:rsidP="00FE7A78">
            <w:pPr>
              <w:tabs>
                <w:tab w:val="left" w:pos="794"/>
              </w:tabs>
            </w:pPr>
            <w:r w:rsidRPr="00AF0A1A">
              <w:t>Lidia Best</w:t>
            </w:r>
            <w:r w:rsidR="00FE7A78" w:rsidRPr="00AF0A1A">
              <w:br/>
            </w:r>
            <w:r w:rsidRPr="00AF0A1A">
              <w:t>EFHOH</w:t>
            </w:r>
            <w:r w:rsidR="00FE7A78" w:rsidRPr="00AF0A1A">
              <w:br/>
            </w:r>
            <w:r w:rsidRPr="00AF0A1A">
              <w:t>Netherlands</w:t>
            </w:r>
          </w:p>
        </w:tc>
        <w:tc>
          <w:tcPr>
            <w:tcW w:w="3586" w:type="dxa"/>
            <w:tcBorders>
              <w:top w:val="single" w:sz="6" w:space="0" w:color="auto"/>
              <w:bottom w:val="single" w:sz="6" w:space="0" w:color="auto"/>
            </w:tcBorders>
          </w:tcPr>
          <w:p w14:paraId="4C78E534" w14:textId="5D77FFCB" w:rsidR="00FE7A78" w:rsidRPr="00AF0A1A" w:rsidRDefault="00FE7A78" w:rsidP="00FE7A78">
            <w:pPr>
              <w:tabs>
                <w:tab w:val="left" w:pos="794"/>
              </w:tabs>
            </w:pPr>
            <w:r w:rsidRPr="00AF0A1A">
              <w:t>Tel: +xx</w:t>
            </w:r>
            <w:r w:rsidRPr="00AF0A1A">
              <w:br/>
            </w:r>
            <w:proofErr w:type="gramStart"/>
            <w:r w:rsidRPr="00AF0A1A">
              <w:t>E-mail:</w:t>
            </w:r>
            <w:r w:rsidR="0010301B" w:rsidRPr="00AF0A1A">
              <w:t>lidia.best@efhoh.org</w:t>
            </w:r>
            <w:proofErr w:type="gramEnd"/>
          </w:p>
        </w:tc>
      </w:tr>
    </w:tbl>
    <w:p w14:paraId="1AA96A45" w14:textId="77777777" w:rsidR="0089088E" w:rsidRDefault="0089088E" w:rsidP="0089088E"/>
    <w:tbl>
      <w:tblPr>
        <w:tblW w:w="9356" w:type="dxa"/>
        <w:tblLayout w:type="fixed"/>
        <w:tblCellMar>
          <w:left w:w="57" w:type="dxa"/>
          <w:right w:w="57" w:type="dxa"/>
        </w:tblCellMar>
        <w:tblLook w:val="0000" w:firstRow="0" w:lastRow="0" w:firstColumn="0" w:lastColumn="0" w:noHBand="0" w:noVBand="0"/>
      </w:tblPr>
      <w:tblGrid>
        <w:gridCol w:w="1617"/>
        <w:gridCol w:w="7739"/>
      </w:tblGrid>
      <w:tr w:rsidR="0089088E" w:rsidRPr="0037415F" w14:paraId="7D0F8B1C" w14:textId="77777777" w:rsidTr="00FE7A78">
        <w:trPr>
          <w:cantSplit/>
        </w:trPr>
        <w:tc>
          <w:tcPr>
            <w:tcW w:w="1617" w:type="dxa"/>
          </w:tcPr>
          <w:p w14:paraId="72CA09B8" w14:textId="77777777" w:rsidR="0089088E" w:rsidRPr="008F7104" w:rsidRDefault="0089088E" w:rsidP="00EB6775">
            <w:pPr>
              <w:rPr>
                <w:b/>
                <w:bCs/>
              </w:rPr>
            </w:pPr>
            <w:r w:rsidRPr="008F7104">
              <w:rPr>
                <w:b/>
                <w:bCs/>
              </w:rPr>
              <w:t>Abstract:</w:t>
            </w:r>
          </w:p>
        </w:tc>
        <w:tc>
          <w:tcPr>
            <w:tcW w:w="7739" w:type="dxa"/>
          </w:tcPr>
          <w:p w14:paraId="4BE3CBD5" w14:textId="06D0EEFB" w:rsidR="0089088E" w:rsidRPr="00FE7A78" w:rsidRDefault="00B35D78" w:rsidP="00FE7A78">
            <w:pPr>
              <w:pStyle w:val="TSBHeaderSummary"/>
            </w:pPr>
            <w:r>
              <w:t xml:space="preserve">This document contains European Federation of Hard of Hearing People position statement in </w:t>
            </w:r>
            <w:r w:rsidR="005B4980">
              <w:t>relation to</w:t>
            </w:r>
            <w:r w:rsidR="00275AA4">
              <w:t xml:space="preserve"> a roll out</w:t>
            </w:r>
            <w:r w:rsidR="00263B47">
              <w:t xml:space="preserve"> of a </w:t>
            </w:r>
            <w:r w:rsidR="00275AA4">
              <w:t xml:space="preserve">new Bluetooth system </w:t>
            </w:r>
            <w:r w:rsidR="00263B47">
              <w:t>in public access</w:t>
            </w:r>
            <w:r w:rsidR="004137BA">
              <w:t xml:space="preserve"> and implications for hearing aids and cochlear implant users.</w:t>
            </w:r>
          </w:p>
        </w:tc>
      </w:tr>
    </w:tbl>
    <w:p w14:paraId="58589E1E" w14:textId="7B2A27FA" w:rsidR="0089088E" w:rsidRDefault="0089088E" w:rsidP="0089088E"/>
    <w:p w14:paraId="6D4DC6F3" w14:textId="77777777" w:rsidR="00170985" w:rsidRDefault="00170985" w:rsidP="00170985">
      <w:pPr>
        <w:pStyle w:val="Heading1"/>
        <w:keepLines w:val="0"/>
        <w:numPr>
          <w:ilvl w:val="0"/>
          <w:numId w:val="11"/>
        </w:numPr>
        <w:tabs>
          <w:tab w:val="clear" w:pos="794"/>
          <w:tab w:val="clear" w:pos="1191"/>
          <w:tab w:val="clear" w:pos="1588"/>
          <w:tab w:val="clear" w:pos="1985"/>
        </w:tabs>
        <w:overflowPunct/>
        <w:autoSpaceDE/>
        <w:autoSpaceDN/>
        <w:adjustRightInd/>
        <w:spacing w:before="240" w:after="60"/>
        <w:textAlignment w:val="auto"/>
      </w:pPr>
      <w:r>
        <w:t>Introduction</w:t>
      </w:r>
    </w:p>
    <w:p w14:paraId="5BD65734" w14:textId="41E62B51" w:rsidR="00170985" w:rsidRPr="00FD15E1" w:rsidRDefault="00F72221" w:rsidP="00170985">
      <w:pPr>
        <w:rPr>
          <w:shd w:val="clear" w:color="auto" w:fill="FFFFFF"/>
        </w:rPr>
      </w:pPr>
      <w:r w:rsidRPr="0038408D">
        <w:rPr>
          <w:shd w:val="clear" w:color="auto" w:fill="FFFFFF"/>
        </w:rPr>
        <w:t xml:space="preserve">The European Federation of Hard of Hearing People (EFHOH) is committed to advocating for accessible assistive listening technologies that ensure full participation in public and private life for people with hearing loss. With the development of new technologies such as </w:t>
      </w:r>
      <w:proofErr w:type="spellStart"/>
      <w:r w:rsidRPr="0038408D">
        <w:rPr>
          <w:shd w:val="clear" w:color="auto" w:fill="FFFFFF"/>
        </w:rPr>
        <w:t>Auracast</w:t>
      </w:r>
      <w:proofErr w:type="spellEnd"/>
      <w:r w:rsidRPr="0038408D">
        <w:rPr>
          <w:shd w:val="clear" w:color="auto" w:fill="FFFFFF"/>
        </w:rPr>
        <w:t>™, we are observing worrying suggestions that hearing loops, and Telecoils which provide access to them are no longer needed as new system is going to replace them. EFHOH calls for a balanced approach that integrates promotion of both technologies to maintain accessibility across various settings.</w:t>
      </w:r>
    </w:p>
    <w:p w14:paraId="48DC5AB4" w14:textId="77777777" w:rsidR="00170985" w:rsidRDefault="00170985" w:rsidP="00170985">
      <w:pPr>
        <w:pStyle w:val="Heading1"/>
        <w:keepLines w:val="0"/>
        <w:numPr>
          <w:ilvl w:val="0"/>
          <w:numId w:val="11"/>
        </w:numPr>
        <w:tabs>
          <w:tab w:val="clear" w:pos="794"/>
          <w:tab w:val="clear" w:pos="1191"/>
          <w:tab w:val="clear" w:pos="1588"/>
          <w:tab w:val="clear" w:pos="1985"/>
        </w:tabs>
        <w:overflowPunct/>
        <w:autoSpaceDE/>
        <w:autoSpaceDN/>
        <w:adjustRightInd/>
        <w:spacing w:before="240" w:after="60"/>
        <w:textAlignment w:val="auto"/>
      </w:pPr>
      <w:r>
        <w:t>Discussion</w:t>
      </w:r>
    </w:p>
    <w:p w14:paraId="6447297D" w14:textId="450CF2E5" w:rsidR="00F72221" w:rsidRDefault="00F72221" w:rsidP="00F72221">
      <w:pPr>
        <w:rPr>
          <w:lang w:eastAsia="en-US"/>
        </w:rPr>
      </w:pPr>
      <w:r>
        <w:rPr>
          <w:lang w:eastAsia="en-US"/>
        </w:rPr>
        <w:t xml:space="preserve">To protect </w:t>
      </w:r>
      <w:r w:rsidR="004C7F9F">
        <w:rPr>
          <w:lang w:eastAsia="en-US"/>
        </w:rPr>
        <w:t xml:space="preserve">rights of hearing aids and cochlear implant </w:t>
      </w:r>
      <w:r w:rsidR="00FA5CBA">
        <w:rPr>
          <w:lang w:eastAsia="en-US"/>
        </w:rPr>
        <w:t xml:space="preserve">users </w:t>
      </w:r>
      <w:r w:rsidR="00C660D7">
        <w:rPr>
          <w:lang w:eastAsia="en-US"/>
        </w:rPr>
        <w:t xml:space="preserve">to access hearing assistive technologies and assistive listening systems based on t- coils, </w:t>
      </w:r>
      <w:r w:rsidR="00A76D9F">
        <w:rPr>
          <w:lang w:eastAsia="en-US"/>
        </w:rPr>
        <w:t xml:space="preserve">EFHOH has issued an open statement, calling for </w:t>
      </w:r>
      <w:r w:rsidR="000A1ACB">
        <w:rPr>
          <w:lang w:eastAsia="en-US"/>
        </w:rPr>
        <w:t xml:space="preserve">balanced approach towards urban and cities public spaces planning as the new </w:t>
      </w:r>
      <w:proofErr w:type="spellStart"/>
      <w:r w:rsidR="000A1ACB">
        <w:rPr>
          <w:lang w:eastAsia="en-US"/>
        </w:rPr>
        <w:t>Auracast</w:t>
      </w:r>
      <w:proofErr w:type="spellEnd"/>
      <w:r w:rsidR="000A1ACB">
        <w:rPr>
          <w:lang w:eastAsia="en-US"/>
        </w:rPr>
        <w:t xml:space="preserve"> system is being rolled out.</w:t>
      </w:r>
    </w:p>
    <w:p w14:paraId="2AD1FAB3" w14:textId="5899460C" w:rsidR="00FD15E1" w:rsidRPr="00FD15E1" w:rsidRDefault="00FD15E1" w:rsidP="00F72221">
      <w:pPr>
        <w:rPr>
          <w:sz w:val="32"/>
          <w:szCs w:val="32"/>
          <w:lang w:eastAsia="en-US"/>
        </w:rPr>
      </w:pPr>
      <w:r>
        <w:rPr>
          <w:shd w:val="clear" w:color="auto" w:fill="FFFFFF"/>
        </w:rPr>
        <w:t>In addition, hearing aids and cochlear implant manufacturers are asked to continue including t-cols in their products for the time being, to support existing use of Assistive Listening Devices.</w:t>
      </w:r>
    </w:p>
    <w:p w14:paraId="520D070E" w14:textId="6A16B2D3" w:rsidR="000A1ACB" w:rsidRPr="00F72221" w:rsidRDefault="000A1ACB" w:rsidP="00F72221">
      <w:pPr>
        <w:rPr>
          <w:lang w:eastAsia="en-US"/>
        </w:rPr>
      </w:pPr>
      <w:r>
        <w:rPr>
          <w:lang w:eastAsia="en-US"/>
        </w:rPr>
        <w:t xml:space="preserve">The statement can be found </w:t>
      </w:r>
      <w:r w:rsidR="00CA2AA9">
        <w:rPr>
          <w:lang w:eastAsia="en-US"/>
        </w:rPr>
        <w:t xml:space="preserve">here </w:t>
      </w:r>
      <w:hyperlink r:id="rId12" w:history="1">
        <w:r w:rsidR="00CA2AA9" w:rsidRPr="00CA2AA9">
          <w:rPr>
            <w:color w:val="0000FF"/>
            <w:u w:val="single"/>
          </w:rPr>
          <w:t>EFHOH-position-statement-on-concerns-about-withdrawal-from-telecoils-FINAL97.pdf</w:t>
        </w:r>
      </w:hyperlink>
    </w:p>
    <w:p w14:paraId="6C598E56" w14:textId="77777777" w:rsidR="00170985" w:rsidRDefault="00170985" w:rsidP="00170985">
      <w:pPr>
        <w:pStyle w:val="Heading1"/>
        <w:keepLines w:val="0"/>
        <w:numPr>
          <w:ilvl w:val="0"/>
          <w:numId w:val="11"/>
        </w:numPr>
        <w:tabs>
          <w:tab w:val="clear" w:pos="794"/>
          <w:tab w:val="clear" w:pos="1191"/>
          <w:tab w:val="clear" w:pos="1588"/>
          <w:tab w:val="clear" w:pos="1985"/>
        </w:tabs>
        <w:overflowPunct/>
        <w:autoSpaceDE/>
        <w:autoSpaceDN/>
        <w:adjustRightInd/>
        <w:spacing w:before="240" w:after="60"/>
        <w:textAlignment w:val="auto"/>
      </w:pPr>
      <w:r>
        <w:t>Conclusion / Proposal /Proposals</w:t>
      </w:r>
    </w:p>
    <w:p w14:paraId="42B65B40" w14:textId="3EAE3755" w:rsidR="00170985" w:rsidRDefault="00CA2AA9" w:rsidP="00170985">
      <w:r w:rsidRPr="00FD15E1">
        <w:t>The S</w:t>
      </w:r>
      <w:r w:rsidR="005416DE" w:rsidRPr="00FD15E1">
        <w:t xml:space="preserve">tatement has been shared with European Hearing Aids Manufacturers </w:t>
      </w:r>
      <w:proofErr w:type="gramStart"/>
      <w:r w:rsidR="005416DE" w:rsidRPr="00FD15E1">
        <w:t>( EHIMA</w:t>
      </w:r>
      <w:proofErr w:type="gramEnd"/>
      <w:r w:rsidR="005416DE" w:rsidRPr="00FD15E1">
        <w:t xml:space="preserve">), European Hearing </w:t>
      </w:r>
      <w:r w:rsidR="006C4F40" w:rsidRPr="00FD15E1">
        <w:t xml:space="preserve">Aids Professionals ( AEA), </w:t>
      </w:r>
      <w:r w:rsidR="0097667F" w:rsidRPr="00FD15E1">
        <w:t xml:space="preserve">and leading manufacturers of cochlear implants. To date, we have received </w:t>
      </w:r>
      <w:r w:rsidR="00895196">
        <w:t xml:space="preserve">largely </w:t>
      </w:r>
      <w:r w:rsidR="0097667F" w:rsidRPr="00FD15E1">
        <w:t>positive response</w:t>
      </w:r>
      <w:r w:rsidR="006D50DF">
        <w:t>.</w:t>
      </w:r>
    </w:p>
    <w:p w14:paraId="1E821CF7" w14:textId="532ACC4E" w:rsidR="006D50DF" w:rsidRDefault="006D50DF" w:rsidP="00170985">
      <w:r>
        <w:lastRenderedPageBreak/>
        <w:t xml:space="preserve">EFHOH </w:t>
      </w:r>
      <w:r w:rsidR="008E3F81">
        <w:t>request</w:t>
      </w:r>
      <w:r>
        <w:t xml:space="preserve"> to share the Position Statement with the relevant </w:t>
      </w:r>
      <w:r w:rsidR="00FE77CF">
        <w:t xml:space="preserve">stakeholders, </w:t>
      </w:r>
      <w:r w:rsidR="00CF6E2E">
        <w:t>standardisation and accessibility experts working in the</w:t>
      </w:r>
      <w:r w:rsidR="008E3F81">
        <w:t xml:space="preserve"> ITU</w:t>
      </w:r>
      <w:r w:rsidR="00CE399E">
        <w:t xml:space="preserve"> in</w:t>
      </w:r>
      <w:r w:rsidR="00CF6E2E">
        <w:t xml:space="preserve"> area of audio accessibility and </w:t>
      </w:r>
      <w:r w:rsidR="00F26179">
        <w:t>Assistive Listening Systems.</w:t>
      </w:r>
    </w:p>
    <w:p w14:paraId="1452A7E4" w14:textId="5AAD87A9" w:rsidR="00F26179" w:rsidRDefault="00F26179" w:rsidP="00170985">
      <w:r>
        <w:t xml:space="preserve">EFHOH requests that </w:t>
      </w:r>
      <w:r w:rsidR="00B32735">
        <w:t xml:space="preserve">urban and </w:t>
      </w:r>
      <w:r w:rsidR="00A66E7A">
        <w:t xml:space="preserve">smart cities planners take </w:t>
      </w:r>
      <w:r w:rsidR="00CE399E">
        <w:t xml:space="preserve">notice of the </w:t>
      </w:r>
      <w:r w:rsidR="00AD1C2A">
        <w:t xml:space="preserve">position </w:t>
      </w:r>
      <w:r w:rsidR="001F47C8">
        <w:t>statement and support access planning for hard of hearing people which includes bo</w:t>
      </w:r>
      <w:r w:rsidR="002A44B1">
        <w:t xml:space="preserve">th hearing loops and </w:t>
      </w:r>
      <w:proofErr w:type="spellStart"/>
      <w:r w:rsidR="002A44B1">
        <w:t>Auracast</w:t>
      </w:r>
      <w:proofErr w:type="spellEnd"/>
      <w:r w:rsidR="002A44B1">
        <w:t>.</w:t>
      </w:r>
    </w:p>
    <w:p w14:paraId="7A337048" w14:textId="77777777" w:rsidR="009C57DF" w:rsidRDefault="009C57DF" w:rsidP="00170985"/>
    <w:p w14:paraId="14871D81" w14:textId="549BF414" w:rsidR="009C57DF" w:rsidRDefault="009C57DF" w:rsidP="00170985">
      <w:r>
        <w:t>Attachment: 1</w:t>
      </w:r>
    </w:p>
    <w:p w14:paraId="0946E84D" w14:textId="11220E18" w:rsidR="009C57DF" w:rsidRPr="00FD15E1" w:rsidRDefault="009C57DF" w:rsidP="009C57DF">
      <w:pPr>
        <w:pStyle w:val="ListParagraph"/>
        <w:numPr>
          <w:ilvl w:val="0"/>
          <w:numId w:val="17"/>
        </w:numPr>
      </w:pPr>
      <w:r>
        <w:t>EFHOH</w:t>
      </w:r>
      <w:r w:rsidRPr="009C57DF">
        <w:t xml:space="preserve"> Position Statement on </w:t>
      </w:r>
      <w:proofErr w:type="spellStart"/>
      <w:r w:rsidRPr="009C57DF">
        <w:t>Auracast</w:t>
      </w:r>
      <w:proofErr w:type="spellEnd"/>
      <w:r w:rsidRPr="009C57DF">
        <w:t xml:space="preserve"> and Telecoils</w:t>
      </w:r>
    </w:p>
    <w:p w14:paraId="68D77034" w14:textId="77777777" w:rsidR="00170985" w:rsidRPr="00AB258E" w:rsidRDefault="00170985" w:rsidP="00170985">
      <w:pPr>
        <w:jc w:val="center"/>
      </w:pPr>
      <w:r>
        <w:t>________________</w:t>
      </w:r>
    </w:p>
    <w:p w14:paraId="2BF85F72" w14:textId="77777777" w:rsidR="00170985" w:rsidRPr="00410AC4" w:rsidRDefault="00170985" w:rsidP="00170985"/>
    <w:sectPr w:rsidR="00170985" w:rsidRPr="00410AC4" w:rsidSect="00FE7A78">
      <w:headerReference w:type="default" r:id="rId13"/>
      <w:pgSz w:w="11907" w:h="16840" w:code="9"/>
      <w:pgMar w:top="1134" w:right="1134" w:bottom="1134" w:left="1134" w:header="425"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DCEB45" w14:textId="77777777" w:rsidR="00FB286B" w:rsidRDefault="00FB286B" w:rsidP="00C42125">
      <w:pPr>
        <w:spacing w:before="0"/>
      </w:pPr>
      <w:r>
        <w:separator/>
      </w:r>
    </w:p>
  </w:endnote>
  <w:endnote w:type="continuationSeparator" w:id="0">
    <w:p w14:paraId="55B6223E" w14:textId="77777777" w:rsidR="00FB286B" w:rsidRDefault="00FB286B" w:rsidP="00C42125">
      <w:pPr>
        <w:spacing w:before="0"/>
      </w:pPr>
      <w:r>
        <w:continuationSeparator/>
      </w:r>
    </w:p>
  </w:endnote>
  <w:endnote w:type="continuationNotice" w:id="1">
    <w:p w14:paraId="5FE8814E" w14:textId="77777777" w:rsidR="00FB286B" w:rsidRDefault="00FB286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BAE9F7" w14:textId="77777777" w:rsidR="00FB286B" w:rsidRDefault="00FB286B" w:rsidP="00C42125">
      <w:pPr>
        <w:spacing w:before="0"/>
      </w:pPr>
      <w:r>
        <w:separator/>
      </w:r>
    </w:p>
  </w:footnote>
  <w:footnote w:type="continuationSeparator" w:id="0">
    <w:p w14:paraId="3E91CFB0" w14:textId="77777777" w:rsidR="00FB286B" w:rsidRDefault="00FB286B" w:rsidP="00C42125">
      <w:pPr>
        <w:spacing w:before="0"/>
      </w:pPr>
      <w:r>
        <w:continuationSeparator/>
      </w:r>
    </w:p>
  </w:footnote>
  <w:footnote w:type="continuationNotice" w:id="1">
    <w:p w14:paraId="7F12A3C9" w14:textId="77777777" w:rsidR="00FB286B" w:rsidRDefault="00FB286B">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71F8BE" w14:textId="77777777" w:rsidR="00C42125" w:rsidRPr="00C42125" w:rsidRDefault="00C42125" w:rsidP="007E53E4">
    <w:pPr>
      <w:pStyle w:val="Header"/>
    </w:pPr>
    <w:r w:rsidRPr="00C42125">
      <w:t xml:space="preserve">- </w:t>
    </w:r>
    <w:r w:rsidRPr="00C42125">
      <w:fldChar w:fldCharType="begin"/>
    </w:r>
    <w:r w:rsidRPr="00C42125">
      <w:instrText xml:space="preserve"> PAGE  \* MERGEFORMAT </w:instrText>
    </w:r>
    <w:r w:rsidRPr="00C42125">
      <w:fldChar w:fldCharType="separate"/>
    </w:r>
    <w:r w:rsidR="0029168B">
      <w:rPr>
        <w:noProof/>
      </w:rPr>
      <w:t>2</w:t>
    </w:r>
    <w:r w:rsidRPr="00C42125">
      <w:fldChar w:fldCharType="end"/>
    </w:r>
    <w:r w:rsidRPr="00C42125">
      <w:t xml:space="preserve"> -</w:t>
    </w:r>
  </w:p>
  <w:p w14:paraId="2360415B" w14:textId="663FA46D" w:rsidR="00C42125" w:rsidRPr="00C42125" w:rsidRDefault="00253DBE" w:rsidP="007E53E4">
    <w:pPr>
      <w:pStyle w:val="Header"/>
    </w:pPr>
    <w:r>
      <w:fldChar w:fldCharType="begin"/>
    </w:r>
    <w:r>
      <w:instrText xml:space="preserve"> STYLEREF  Docnumber  </w:instrText>
    </w:r>
    <w:r>
      <w:fldChar w:fldCharType="separate"/>
    </w:r>
    <w:r w:rsidR="007E01C4">
      <w:rPr>
        <w:noProof/>
      </w:rPr>
      <w:t>JCA-AHF-519</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B4AD29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42C6026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CC324FD0"/>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ECF8636A"/>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F1666D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ECA044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1E8660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3E6AD5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060315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40E50E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313C7571"/>
    <w:multiLevelType w:val="hybridMultilevel"/>
    <w:tmpl w:val="64D6F8B0"/>
    <w:lvl w:ilvl="0" w:tplc="6F769884">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2030177839">
    <w:abstractNumId w:val="9"/>
  </w:num>
  <w:num w:numId="2" w16cid:durableId="1200242942">
    <w:abstractNumId w:val="7"/>
  </w:num>
  <w:num w:numId="3" w16cid:durableId="2120172983">
    <w:abstractNumId w:val="6"/>
  </w:num>
  <w:num w:numId="4" w16cid:durableId="1295480609">
    <w:abstractNumId w:val="5"/>
  </w:num>
  <w:num w:numId="5" w16cid:durableId="659431339">
    <w:abstractNumId w:val="4"/>
  </w:num>
  <w:num w:numId="6" w16cid:durableId="1736052285">
    <w:abstractNumId w:val="8"/>
  </w:num>
  <w:num w:numId="7" w16cid:durableId="669017289">
    <w:abstractNumId w:val="3"/>
  </w:num>
  <w:num w:numId="8" w16cid:durableId="9065454">
    <w:abstractNumId w:val="2"/>
  </w:num>
  <w:num w:numId="9" w16cid:durableId="1593585427">
    <w:abstractNumId w:val="1"/>
  </w:num>
  <w:num w:numId="10" w16cid:durableId="1532263631">
    <w:abstractNumId w:val="0"/>
  </w:num>
  <w:num w:numId="11" w16cid:durableId="1346518551">
    <w:abstractNumId w:val="11"/>
  </w:num>
  <w:num w:numId="12" w16cid:durableId="635842393">
    <w:abstractNumId w:val="8"/>
  </w:num>
  <w:num w:numId="13" w16cid:durableId="578829495">
    <w:abstractNumId w:val="3"/>
  </w:num>
  <w:num w:numId="14" w16cid:durableId="481123653">
    <w:abstractNumId w:val="2"/>
  </w:num>
  <w:num w:numId="15" w16cid:durableId="1471752902">
    <w:abstractNumId w:val="1"/>
  </w:num>
  <w:num w:numId="16" w16cid:durableId="1781223968">
    <w:abstractNumId w:val="0"/>
  </w:num>
  <w:num w:numId="17" w16cid:durableId="2294644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pt-BR" w:vendorID="64" w:dllVersion="6" w:nlCheck="1" w:checkStyle="0"/>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567"/>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05EE1"/>
    <w:rsid w:val="000171DB"/>
    <w:rsid w:val="00023D9A"/>
    <w:rsid w:val="000331C9"/>
    <w:rsid w:val="00043D75"/>
    <w:rsid w:val="00057000"/>
    <w:rsid w:val="000640E0"/>
    <w:rsid w:val="000A1ACB"/>
    <w:rsid w:val="000A5CA2"/>
    <w:rsid w:val="0010301B"/>
    <w:rsid w:val="001251DA"/>
    <w:rsid w:val="00125432"/>
    <w:rsid w:val="00137F40"/>
    <w:rsid w:val="00166DB2"/>
    <w:rsid w:val="00170985"/>
    <w:rsid w:val="00180F4E"/>
    <w:rsid w:val="001871EC"/>
    <w:rsid w:val="001A670F"/>
    <w:rsid w:val="001C62B8"/>
    <w:rsid w:val="001E7B0E"/>
    <w:rsid w:val="001F141D"/>
    <w:rsid w:val="001F47C8"/>
    <w:rsid w:val="00200A06"/>
    <w:rsid w:val="00220C42"/>
    <w:rsid w:val="00222F73"/>
    <w:rsid w:val="00245D1E"/>
    <w:rsid w:val="00253DBE"/>
    <w:rsid w:val="002622FA"/>
    <w:rsid w:val="00263518"/>
    <w:rsid w:val="00263B47"/>
    <w:rsid w:val="00270CB3"/>
    <w:rsid w:val="002759E7"/>
    <w:rsid w:val="00275AA4"/>
    <w:rsid w:val="00277326"/>
    <w:rsid w:val="0029168B"/>
    <w:rsid w:val="002A44B1"/>
    <w:rsid w:val="002C0CFC"/>
    <w:rsid w:val="002C26C0"/>
    <w:rsid w:val="002C2BC5"/>
    <w:rsid w:val="002E79CB"/>
    <w:rsid w:val="002F7F55"/>
    <w:rsid w:val="0030745F"/>
    <w:rsid w:val="00314630"/>
    <w:rsid w:val="0032090A"/>
    <w:rsid w:val="00321CDE"/>
    <w:rsid w:val="00333E15"/>
    <w:rsid w:val="00370A79"/>
    <w:rsid w:val="003779BA"/>
    <w:rsid w:val="0038408D"/>
    <w:rsid w:val="00384108"/>
    <w:rsid w:val="0038715D"/>
    <w:rsid w:val="00394DBF"/>
    <w:rsid w:val="003957A6"/>
    <w:rsid w:val="003A0ACC"/>
    <w:rsid w:val="003A43EF"/>
    <w:rsid w:val="003B2B12"/>
    <w:rsid w:val="003C7445"/>
    <w:rsid w:val="003F2BED"/>
    <w:rsid w:val="004137BA"/>
    <w:rsid w:val="004333C9"/>
    <w:rsid w:val="00443878"/>
    <w:rsid w:val="004539A8"/>
    <w:rsid w:val="004712CA"/>
    <w:rsid w:val="0047422E"/>
    <w:rsid w:val="0049674B"/>
    <w:rsid w:val="004B37A6"/>
    <w:rsid w:val="004C0673"/>
    <w:rsid w:val="004C4E4E"/>
    <w:rsid w:val="004C7F9F"/>
    <w:rsid w:val="004F3816"/>
    <w:rsid w:val="00513EEA"/>
    <w:rsid w:val="00522E82"/>
    <w:rsid w:val="005416DE"/>
    <w:rsid w:val="00543D41"/>
    <w:rsid w:val="00556B43"/>
    <w:rsid w:val="00566EDA"/>
    <w:rsid w:val="00572654"/>
    <w:rsid w:val="005B4980"/>
    <w:rsid w:val="005B5629"/>
    <w:rsid w:val="005C0300"/>
    <w:rsid w:val="005C4359"/>
    <w:rsid w:val="005F4B6A"/>
    <w:rsid w:val="006010F3"/>
    <w:rsid w:val="00615A0A"/>
    <w:rsid w:val="006333D4"/>
    <w:rsid w:val="006369B2"/>
    <w:rsid w:val="0063718D"/>
    <w:rsid w:val="00647525"/>
    <w:rsid w:val="00656599"/>
    <w:rsid w:val="006570B0"/>
    <w:rsid w:val="0069210B"/>
    <w:rsid w:val="0069526A"/>
    <w:rsid w:val="006A4055"/>
    <w:rsid w:val="006B2FE4"/>
    <w:rsid w:val="006C4F40"/>
    <w:rsid w:val="006C5641"/>
    <w:rsid w:val="006D1089"/>
    <w:rsid w:val="006D1B86"/>
    <w:rsid w:val="006D50DF"/>
    <w:rsid w:val="006D7355"/>
    <w:rsid w:val="00715CA6"/>
    <w:rsid w:val="00726B24"/>
    <w:rsid w:val="00731135"/>
    <w:rsid w:val="007324AF"/>
    <w:rsid w:val="007405DD"/>
    <w:rsid w:val="007409B4"/>
    <w:rsid w:val="00741974"/>
    <w:rsid w:val="0075525E"/>
    <w:rsid w:val="00756D3D"/>
    <w:rsid w:val="00761CF9"/>
    <w:rsid w:val="00777977"/>
    <w:rsid w:val="007806C2"/>
    <w:rsid w:val="007903F8"/>
    <w:rsid w:val="00794F4F"/>
    <w:rsid w:val="007974BE"/>
    <w:rsid w:val="007A0916"/>
    <w:rsid w:val="007A0DFD"/>
    <w:rsid w:val="007C7122"/>
    <w:rsid w:val="007D3F11"/>
    <w:rsid w:val="007E01C4"/>
    <w:rsid w:val="007E53E4"/>
    <w:rsid w:val="007E656A"/>
    <w:rsid w:val="007F664D"/>
    <w:rsid w:val="00824BB4"/>
    <w:rsid w:val="00842137"/>
    <w:rsid w:val="00874703"/>
    <w:rsid w:val="0089088E"/>
    <w:rsid w:val="00892297"/>
    <w:rsid w:val="00895196"/>
    <w:rsid w:val="008C430B"/>
    <w:rsid w:val="008E0172"/>
    <w:rsid w:val="008E3A5A"/>
    <w:rsid w:val="008E3F81"/>
    <w:rsid w:val="009406B5"/>
    <w:rsid w:val="00946166"/>
    <w:rsid w:val="0097667F"/>
    <w:rsid w:val="00983164"/>
    <w:rsid w:val="009972EF"/>
    <w:rsid w:val="009A073C"/>
    <w:rsid w:val="009C3160"/>
    <w:rsid w:val="009C57DF"/>
    <w:rsid w:val="009E22D5"/>
    <w:rsid w:val="009E766E"/>
    <w:rsid w:val="009F1960"/>
    <w:rsid w:val="009F39A5"/>
    <w:rsid w:val="009F715E"/>
    <w:rsid w:val="00A10DBB"/>
    <w:rsid w:val="00A30440"/>
    <w:rsid w:val="00A31D47"/>
    <w:rsid w:val="00A4013E"/>
    <w:rsid w:val="00A402CD"/>
    <w:rsid w:val="00A4045F"/>
    <w:rsid w:val="00A427CD"/>
    <w:rsid w:val="00A4600B"/>
    <w:rsid w:val="00A50506"/>
    <w:rsid w:val="00A51EF0"/>
    <w:rsid w:val="00A66E7A"/>
    <w:rsid w:val="00A67A81"/>
    <w:rsid w:val="00A730A6"/>
    <w:rsid w:val="00A76D9F"/>
    <w:rsid w:val="00A971A0"/>
    <w:rsid w:val="00AA1F22"/>
    <w:rsid w:val="00AC1BF5"/>
    <w:rsid w:val="00AD1C2A"/>
    <w:rsid w:val="00AF0A1A"/>
    <w:rsid w:val="00B05675"/>
    <w:rsid w:val="00B05821"/>
    <w:rsid w:val="00B26C28"/>
    <w:rsid w:val="00B32735"/>
    <w:rsid w:val="00B3310E"/>
    <w:rsid w:val="00B35D78"/>
    <w:rsid w:val="00B4174C"/>
    <w:rsid w:val="00B453F5"/>
    <w:rsid w:val="00B61624"/>
    <w:rsid w:val="00B718A5"/>
    <w:rsid w:val="00B776AE"/>
    <w:rsid w:val="00BC62E2"/>
    <w:rsid w:val="00C42125"/>
    <w:rsid w:val="00C61898"/>
    <w:rsid w:val="00C62814"/>
    <w:rsid w:val="00C65EA8"/>
    <w:rsid w:val="00C660D7"/>
    <w:rsid w:val="00C700D1"/>
    <w:rsid w:val="00C74937"/>
    <w:rsid w:val="00C92C92"/>
    <w:rsid w:val="00CA0C20"/>
    <w:rsid w:val="00CA2AA9"/>
    <w:rsid w:val="00CE399E"/>
    <w:rsid w:val="00CF6E2E"/>
    <w:rsid w:val="00D165A7"/>
    <w:rsid w:val="00D37863"/>
    <w:rsid w:val="00D61657"/>
    <w:rsid w:val="00D72704"/>
    <w:rsid w:val="00D73137"/>
    <w:rsid w:val="00DA1FE6"/>
    <w:rsid w:val="00DB57E3"/>
    <w:rsid w:val="00DC2811"/>
    <w:rsid w:val="00DD50DE"/>
    <w:rsid w:val="00DE3062"/>
    <w:rsid w:val="00E0581D"/>
    <w:rsid w:val="00E204DD"/>
    <w:rsid w:val="00E353EC"/>
    <w:rsid w:val="00E5145C"/>
    <w:rsid w:val="00E53C24"/>
    <w:rsid w:val="00EA62AA"/>
    <w:rsid w:val="00EB444D"/>
    <w:rsid w:val="00F02294"/>
    <w:rsid w:val="00F26179"/>
    <w:rsid w:val="00F35F57"/>
    <w:rsid w:val="00F50467"/>
    <w:rsid w:val="00F562A0"/>
    <w:rsid w:val="00F72221"/>
    <w:rsid w:val="00F7512E"/>
    <w:rsid w:val="00FA2177"/>
    <w:rsid w:val="00FA5CBA"/>
    <w:rsid w:val="00FB286B"/>
    <w:rsid w:val="00FB7A8B"/>
    <w:rsid w:val="00FD15E1"/>
    <w:rsid w:val="00FD439E"/>
    <w:rsid w:val="00FD76CB"/>
    <w:rsid w:val="00FE77CF"/>
    <w:rsid w:val="00FE7A78"/>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E7A78"/>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FE7A78"/>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FE7A78"/>
  </w:style>
  <w:style w:type="paragraph" w:customStyle="1" w:styleId="CorrectionSeparatorBegin">
    <w:name w:val="Correction Separator Begin"/>
    <w:basedOn w:val="Normal"/>
    <w:rsid w:val="00FE7A78"/>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FE7A78"/>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FE7A78"/>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FE7A78"/>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FE7A78"/>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FE7A78"/>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FE7A78"/>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FE7A78"/>
    <w:rPr>
      <w:b/>
      <w:bCs/>
    </w:rPr>
  </w:style>
  <w:style w:type="paragraph" w:customStyle="1" w:styleId="Normalbeforetable">
    <w:name w:val="Normal before table"/>
    <w:basedOn w:val="Normal"/>
    <w:rsid w:val="00FE7A78"/>
    <w:pPr>
      <w:keepNext/>
      <w:spacing w:after="120"/>
    </w:pPr>
    <w:rPr>
      <w:rFonts w:eastAsia="????"/>
      <w:lang w:eastAsia="en-US"/>
    </w:rPr>
  </w:style>
  <w:style w:type="paragraph" w:customStyle="1" w:styleId="RecNo">
    <w:name w:val="Rec_No"/>
    <w:basedOn w:val="Normal"/>
    <w:next w:val="Normal"/>
    <w:rsid w:val="00FE7A78"/>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FE7A78"/>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FE7A78"/>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FE7A7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FE7A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FE7A78"/>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FE7A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FE7A78"/>
    <w:pPr>
      <w:tabs>
        <w:tab w:val="right" w:leader="dot" w:pos="9639"/>
      </w:tabs>
    </w:pPr>
    <w:rPr>
      <w:rFonts w:eastAsia="MS Mincho"/>
    </w:rPr>
  </w:style>
  <w:style w:type="paragraph" w:styleId="TOC1">
    <w:name w:val="toc 1"/>
    <w:basedOn w:val="Normal"/>
    <w:uiPriority w:val="39"/>
    <w:rsid w:val="00FE7A78"/>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FE7A78"/>
    <w:pPr>
      <w:tabs>
        <w:tab w:val="clear" w:pos="964"/>
      </w:tabs>
      <w:spacing w:before="80"/>
      <w:ind w:left="1531" w:hanging="851"/>
    </w:pPr>
  </w:style>
  <w:style w:type="paragraph" w:styleId="TOC3">
    <w:name w:val="toc 3"/>
    <w:basedOn w:val="TOC2"/>
    <w:rsid w:val="00FE7A78"/>
    <w:pPr>
      <w:ind w:left="2269"/>
    </w:pPr>
  </w:style>
  <w:style w:type="character" w:styleId="Hyperlink">
    <w:name w:val="Hyperlink"/>
    <w:basedOn w:val="DefaultParagraphFont"/>
    <w:rsid w:val="00FE7A78"/>
    <w:rPr>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rsid w:val="00FE7A78"/>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FE7A78"/>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7405DD"/>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05DD"/>
    <w:rPr>
      <w:rFonts w:ascii="Segoe UI" w:hAnsi="Segoe UI" w:cs="Segoe UI"/>
      <w:sz w:val="18"/>
      <w:szCs w:val="18"/>
      <w:lang w:val="en-GB" w:eastAsia="ja-JP"/>
    </w:rPr>
  </w:style>
  <w:style w:type="paragraph" w:customStyle="1" w:styleId="Note">
    <w:name w:val="Note"/>
    <w:basedOn w:val="Normal"/>
    <w:rsid w:val="00FE7A78"/>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 w:val="22"/>
      <w:szCs w:val="20"/>
      <w:lang w:eastAsia="en-US"/>
    </w:rPr>
  </w:style>
  <w:style w:type="character" w:customStyle="1" w:styleId="ReftextArial9pt">
    <w:name w:val="Ref_text Arial 9 pt"/>
    <w:rsid w:val="00FE7A78"/>
    <w:rPr>
      <w:rFonts w:ascii="Arial" w:hAnsi="Arial" w:cs="Arial"/>
      <w:sz w:val="18"/>
      <w:szCs w:val="18"/>
    </w:rPr>
  </w:style>
  <w:style w:type="paragraph" w:customStyle="1" w:styleId="Title4">
    <w:name w:val="Title 4"/>
    <w:basedOn w:val="Normal"/>
    <w:next w:val="Heading1"/>
    <w:rsid w:val="00FE7A78"/>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toc0">
    <w:name w:val="toc 0"/>
    <w:basedOn w:val="Normal"/>
    <w:next w:val="TOC1"/>
    <w:rsid w:val="00FE7A78"/>
    <w:pPr>
      <w:tabs>
        <w:tab w:val="right" w:pos="9639"/>
      </w:tabs>
      <w:overflowPunct w:val="0"/>
      <w:autoSpaceDE w:val="0"/>
      <w:autoSpaceDN w:val="0"/>
      <w:adjustRightInd w:val="0"/>
      <w:textAlignment w:val="baseline"/>
    </w:pPr>
    <w:rPr>
      <w:rFonts w:eastAsia="Times New Roman"/>
      <w:b/>
      <w:sz w:val="20"/>
      <w:szCs w:val="20"/>
      <w:lang w:eastAsia="en-US"/>
    </w:rPr>
  </w:style>
  <w:style w:type="paragraph" w:customStyle="1" w:styleId="TSBHeaderQuestion">
    <w:name w:val="TSBHeaderQuestion"/>
    <w:basedOn w:val="Normal"/>
    <w:rsid w:val="00FE7A78"/>
  </w:style>
  <w:style w:type="paragraph" w:customStyle="1" w:styleId="TSBHeaderRight14">
    <w:name w:val="TSBHeaderRight14"/>
    <w:basedOn w:val="Normal"/>
    <w:rsid w:val="00FE7A78"/>
    <w:pPr>
      <w:jc w:val="right"/>
    </w:pPr>
    <w:rPr>
      <w:b/>
      <w:bCs/>
      <w:sz w:val="28"/>
      <w:szCs w:val="28"/>
    </w:rPr>
  </w:style>
  <w:style w:type="paragraph" w:customStyle="1" w:styleId="TSBHeaderSource">
    <w:name w:val="TSBHeaderSource"/>
    <w:basedOn w:val="Normal"/>
    <w:rsid w:val="00FE7A78"/>
  </w:style>
  <w:style w:type="paragraph" w:customStyle="1" w:styleId="TSBHeaderSummary">
    <w:name w:val="TSBHeaderSummary"/>
    <w:basedOn w:val="Normal"/>
    <w:rsid w:val="00FE7A78"/>
  </w:style>
  <w:style w:type="paragraph" w:customStyle="1" w:styleId="TSBHeaderTitle">
    <w:name w:val="TSBHeaderTitle"/>
    <w:basedOn w:val="Normal"/>
    <w:rsid w:val="00FE7A78"/>
  </w:style>
  <w:style w:type="paragraph" w:customStyle="1" w:styleId="VenueDate">
    <w:name w:val="VenueDate"/>
    <w:basedOn w:val="Normal"/>
    <w:rsid w:val="00FE7A78"/>
    <w:pPr>
      <w:jc w:val="right"/>
    </w:pPr>
  </w:style>
  <w:style w:type="paragraph" w:styleId="FootnoteText">
    <w:name w:val="footnote text"/>
    <w:basedOn w:val="Normal"/>
    <w:link w:val="FootnoteTextChar"/>
    <w:uiPriority w:val="99"/>
    <w:semiHidden/>
    <w:unhideWhenUsed/>
    <w:rsid w:val="00FE7A78"/>
    <w:pPr>
      <w:spacing w:before="0"/>
    </w:pPr>
    <w:rPr>
      <w:sz w:val="20"/>
      <w:szCs w:val="20"/>
    </w:rPr>
  </w:style>
  <w:style w:type="character" w:customStyle="1" w:styleId="FootnoteTextChar">
    <w:name w:val="Footnote Text Char"/>
    <w:basedOn w:val="DefaultParagraphFont"/>
    <w:link w:val="FootnoteText"/>
    <w:uiPriority w:val="99"/>
    <w:semiHidden/>
    <w:rsid w:val="00FE7A78"/>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FE7A78"/>
    <w:rPr>
      <w:vertAlign w:val="superscript"/>
    </w:rPr>
  </w:style>
  <w:style w:type="paragraph" w:styleId="Bibliography">
    <w:name w:val="Bibliography"/>
    <w:basedOn w:val="Normal"/>
    <w:next w:val="Normal"/>
    <w:uiPriority w:val="37"/>
    <w:semiHidden/>
    <w:unhideWhenUsed/>
    <w:rsid w:val="00FE7A78"/>
  </w:style>
  <w:style w:type="paragraph" w:styleId="BlockText">
    <w:name w:val="Block Text"/>
    <w:basedOn w:val="Normal"/>
    <w:uiPriority w:val="99"/>
    <w:semiHidden/>
    <w:unhideWhenUsed/>
    <w:rsid w:val="00FE7A78"/>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FE7A78"/>
    <w:pPr>
      <w:spacing w:after="120"/>
    </w:pPr>
  </w:style>
  <w:style w:type="character" w:customStyle="1" w:styleId="BodyTextChar">
    <w:name w:val="Body Text Char"/>
    <w:basedOn w:val="DefaultParagraphFont"/>
    <w:link w:val="BodyText"/>
    <w:uiPriority w:val="99"/>
    <w:semiHidden/>
    <w:rsid w:val="00FE7A78"/>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FE7A78"/>
    <w:pPr>
      <w:spacing w:after="120" w:line="480" w:lineRule="auto"/>
    </w:pPr>
  </w:style>
  <w:style w:type="character" w:customStyle="1" w:styleId="BodyText2Char">
    <w:name w:val="Body Text 2 Char"/>
    <w:basedOn w:val="DefaultParagraphFont"/>
    <w:link w:val="BodyText2"/>
    <w:uiPriority w:val="99"/>
    <w:semiHidden/>
    <w:rsid w:val="00FE7A78"/>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FE7A78"/>
    <w:pPr>
      <w:spacing w:after="120"/>
    </w:pPr>
    <w:rPr>
      <w:sz w:val="16"/>
      <w:szCs w:val="16"/>
    </w:rPr>
  </w:style>
  <w:style w:type="character" w:customStyle="1" w:styleId="BodyText3Char">
    <w:name w:val="Body Text 3 Char"/>
    <w:basedOn w:val="DefaultParagraphFont"/>
    <w:link w:val="BodyText3"/>
    <w:uiPriority w:val="99"/>
    <w:semiHidden/>
    <w:rsid w:val="00FE7A78"/>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FE7A78"/>
    <w:pPr>
      <w:spacing w:after="0"/>
      <w:ind w:firstLine="360"/>
    </w:pPr>
  </w:style>
  <w:style w:type="character" w:customStyle="1" w:styleId="BodyTextFirstIndentChar">
    <w:name w:val="Body Text First Indent Char"/>
    <w:basedOn w:val="BodyTextChar"/>
    <w:link w:val="BodyTextFirstIndent"/>
    <w:uiPriority w:val="99"/>
    <w:semiHidden/>
    <w:rsid w:val="00FE7A78"/>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FE7A78"/>
    <w:pPr>
      <w:spacing w:after="120"/>
      <w:ind w:left="360"/>
    </w:pPr>
  </w:style>
  <w:style w:type="character" w:customStyle="1" w:styleId="BodyTextIndentChar">
    <w:name w:val="Body Text Indent Char"/>
    <w:basedOn w:val="DefaultParagraphFont"/>
    <w:link w:val="BodyTextIndent"/>
    <w:uiPriority w:val="99"/>
    <w:semiHidden/>
    <w:rsid w:val="00FE7A78"/>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FE7A78"/>
    <w:pPr>
      <w:spacing w:after="0"/>
      <w:ind w:firstLine="360"/>
    </w:pPr>
  </w:style>
  <w:style w:type="character" w:customStyle="1" w:styleId="BodyTextFirstIndent2Char">
    <w:name w:val="Body Text First Indent 2 Char"/>
    <w:basedOn w:val="BodyTextIndentChar"/>
    <w:link w:val="BodyTextFirstIndent2"/>
    <w:uiPriority w:val="99"/>
    <w:semiHidden/>
    <w:rsid w:val="00FE7A78"/>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FE7A78"/>
    <w:pPr>
      <w:spacing w:after="120" w:line="480" w:lineRule="auto"/>
      <w:ind w:left="360"/>
    </w:pPr>
  </w:style>
  <w:style w:type="character" w:customStyle="1" w:styleId="BodyTextIndent2Char">
    <w:name w:val="Body Text Indent 2 Char"/>
    <w:basedOn w:val="DefaultParagraphFont"/>
    <w:link w:val="BodyTextIndent2"/>
    <w:uiPriority w:val="99"/>
    <w:semiHidden/>
    <w:rsid w:val="00FE7A78"/>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FE7A78"/>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E7A78"/>
    <w:rPr>
      <w:rFonts w:ascii="Times New Roman" w:hAnsi="Times New Roman" w:cs="Times New Roman"/>
      <w:sz w:val="16"/>
      <w:szCs w:val="16"/>
      <w:lang w:val="en-GB" w:eastAsia="ja-JP"/>
    </w:rPr>
  </w:style>
  <w:style w:type="character" w:styleId="BookTitle">
    <w:name w:val="Book Title"/>
    <w:basedOn w:val="DefaultParagraphFont"/>
    <w:uiPriority w:val="33"/>
    <w:rsid w:val="00FE7A78"/>
    <w:rPr>
      <w:b/>
      <w:bCs/>
      <w:i/>
      <w:iCs/>
      <w:spacing w:val="5"/>
    </w:rPr>
  </w:style>
  <w:style w:type="paragraph" w:styleId="Closing">
    <w:name w:val="Closing"/>
    <w:basedOn w:val="Normal"/>
    <w:link w:val="ClosingChar"/>
    <w:uiPriority w:val="99"/>
    <w:semiHidden/>
    <w:unhideWhenUsed/>
    <w:rsid w:val="00FE7A78"/>
    <w:pPr>
      <w:spacing w:before="0"/>
      <w:ind w:left="4320"/>
    </w:pPr>
  </w:style>
  <w:style w:type="character" w:customStyle="1" w:styleId="ClosingChar">
    <w:name w:val="Closing Char"/>
    <w:basedOn w:val="DefaultParagraphFont"/>
    <w:link w:val="Closing"/>
    <w:uiPriority w:val="99"/>
    <w:semiHidden/>
    <w:rsid w:val="00FE7A78"/>
    <w:rPr>
      <w:rFonts w:ascii="Times New Roman" w:hAnsi="Times New Roman" w:cs="Times New Roman"/>
      <w:sz w:val="24"/>
      <w:szCs w:val="24"/>
      <w:lang w:val="en-GB" w:eastAsia="ja-JP"/>
    </w:rPr>
  </w:style>
  <w:style w:type="character" w:styleId="CommentReference">
    <w:name w:val="annotation reference"/>
    <w:basedOn w:val="DefaultParagraphFont"/>
    <w:uiPriority w:val="99"/>
    <w:semiHidden/>
    <w:unhideWhenUsed/>
    <w:rsid w:val="00FE7A78"/>
    <w:rPr>
      <w:sz w:val="16"/>
      <w:szCs w:val="16"/>
    </w:rPr>
  </w:style>
  <w:style w:type="paragraph" w:styleId="CommentText">
    <w:name w:val="annotation text"/>
    <w:basedOn w:val="Normal"/>
    <w:link w:val="CommentTextChar"/>
    <w:uiPriority w:val="99"/>
    <w:semiHidden/>
    <w:unhideWhenUsed/>
    <w:rsid w:val="00FE7A78"/>
    <w:rPr>
      <w:sz w:val="20"/>
      <w:szCs w:val="20"/>
    </w:rPr>
  </w:style>
  <w:style w:type="character" w:customStyle="1" w:styleId="CommentTextChar">
    <w:name w:val="Comment Text Char"/>
    <w:basedOn w:val="DefaultParagraphFont"/>
    <w:link w:val="CommentText"/>
    <w:uiPriority w:val="99"/>
    <w:semiHidden/>
    <w:rsid w:val="00FE7A78"/>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FE7A78"/>
    <w:rPr>
      <w:b/>
      <w:bCs/>
    </w:rPr>
  </w:style>
  <w:style w:type="character" w:customStyle="1" w:styleId="CommentSubjectChar">
    <w:name w:val="Comment Subject Char"/>
    <w:basedOn w:val="CommentTextChar"/>
    <w:link w:val="CommentSubject"/>
    <w:uiPriority w:val="99"/>
    <w:semiHidden/>
    <w:rsid w:val="00FE7A78"/>
    <w:rPr>
      <w:rFonts w:ascii="Times New Roman" w:hAnsi="Times New Roman" w:cs="Times New Roman"/>
      <w:b/>
      <w:bCs/>
      <w:sz w:val="20"/>
      <w:szCs w:val="20"/>
      <w:lang w:val="en-GB" w:eastAsia="ja-JP"/>
    </w:rPr>
  </w:style>
  <w:style w:type="paragraph" w:styleId="Date">
    <w:name w:val="Date"/>
    <w:basedOn w:val="Normal"/>
    <w:next w:val="Normal"/>
    <w:link w:val="DateChar"/>
    <w:uiPriority w:val="99"/>
    <w:semiHidden/>
    <w:unhideWhenUsed/>
    <w:rsid w:val="00FE7A78"/>
  </w:style>
  <w:style w:type="character" w:customStyle="1" w:styleId="DateChar">
    <w:name w:val="Date Char"/>
    <w:basedOn w:val="DefaultParagraphFont"/>
    <w:link w:val="Date"/>
    <w:uiPriority w:val="99"/>
    <w:semiHidden/>
    <w:rsid w:val="00FE7A78"/>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FE7A78"/>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FE7A78"/>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FE7A78"/>
    <w:pPr>
      <w:spacing w:before="0"/>
    </w:pPr>
  </w:style>
  <w:style w:type="character" w:customStyle="1" w:styleId="E-mailSignatureChar">
    <w:name w:val="E-mail Signature Char"/>
    <w:basedOn w:val="DefaultParagraphFont"/>
    <w:link w:val="E-mailSignature"/>
    <w:uiPriority w:val="99"/>
    <w:semiHidden/>
    <w:rsid w:val="00FE7A78"/>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FE7A78"/>
    <w:rPr>
      <w:vertAlign w:val="superscript"/>
    </w:rPr>
  </w:style>
  <w:style w:type="paragraph" w:styleId="EndnoteText">
    <w:name w:val="endnote text"/>
    <w:basedOn w:val="Normal"/>
    <w:link w:val="EndnoteTextChar"/>
    <w:uiPriority w:val="99"/>
    <w:semiHidden/>
    <w:unhideWhenUsed/>
    <w:rsid w:val="00FE7A78"/>
    <w:pPr>
      <w:spacing w:before="0"/>
    </w:pPr>
    <w:rPr>
      <w:sz w:val="20"/>
      <w:szCs w:val="20"/>
    </w:rPr>
  </w:style>
  <w:style w:type="character" w:customStyle="1" w:styleId="EndnoteTextChar">
    <w:name w:val="Endnote Text Char"/>
    <w:basedOn w:val="DefaultParagraphFont"/>
    <w:link w:val="EndnoteText"/>
    <w:uiPriority w:val="99"/>
    <w:semiHidden/>
    <w:rsid w:val="00FE7A78"/>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FE7A78"/>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FE7A78"/>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FE7A78"/>
    <w:rPr>
      <w:color w:val="954F72" w:themeColor="followedHyperlink"/>
      <w:u w:val="single"/>
    </w:rPr>
  </w:style>
  <w:style w:type="character" w:styleId="Hashtag">
    <w:name w:val="Hashtag"/>
    <w:basedOn w:val="DefaultParagraphFont"/>
    <w:uiPriority w:val="99"/>
    <w:semiHidden/>
    <w:unhideWhenUsed/>
    <w:rsid w:val="00FE7A78"/>
    <w:rPr>
      <w:color w:val="2B579A"/>
      <w:shd w:val="clear" w:color="auto" w:fill="E1DFDD"/>
    </w:rPr>
  </w:style>
  <w:style w:type="character" w:styleId="HTMLAcronym">
    <w:name w:val="HTML Acronym"/>
    <w:basedOn w:val="DefaultParagraphFont"/>
    <w:uiPriority w:val="99"/>
    <w:semiHidden/>
    <w:unhideWhenUsed/>
    <w:rsid w:val="00FE7A78"/>
  </w:style>
  <w:style w:type="paragraph" w:styleId="HTMLAddress">
    <w:name w:val="HTML Address"/>
    <w:basedOn w:val="Normal"/>
    <w:link w:val="HTMLAddressChar"/>
    <w:uiPriority w:val="99"/>
    <w:semiHidden/>
    <w:unhideWhenUsed/>
    <w:rsid w:val="00FE7A78"/>
    <w:pPr>
      <w:spacing w:before="0"/>
    </w:pPr>
    <w:rPr>
      <w:i/>
      <w:iCs/>
    </w:rPr>
  </w:style>
  <w:style w:type="character" w:customStyle="1" w:styleId="HTMLAddressChar">
    <w:name w:val="HTML Address Char"/>
    <w:basedOn w:val="DefaultParagraphFont"/>
    <w:link w:val="HTMLAddress"/>
    <w:uiPriority w:val="99"/>
    <w:semiHidden/>
    <w:rsid w:val="00FE7A78"/>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FE7A78"/>
    <w:rPr>
      <w:i/>
      <w:iCs/>
    </w:rPr>
  </w:style>
  <w:style w:type="character" w:styleId="HTMLCode">
    <w:name w:val="HTML Code"/>
    <w:basedOn w:val="DefaultParagraphFont"/>
    <w:uiPriority w:val="99"/>
    <w:semiHidden/>
    <w:unhideWhenUsed/>
    <w:rsid w:val="00FE7A78"/>
    <w:rPr>
      <w:rFonts w:ascii="Consolas" w:hAnsi="Consolas"/>
      <w:sz w:val="20"/>
      <w:szCs w:val="20"/>
    </w:rPr>
  </w:style>
  <w:style w:type="character" w:styleId="HTMLDefinition">
    <w:name w:val="HTML Definition"/>
    <w:basedOn w:val="DefaultParagraphFont"/>
    <w:uiPriority w:val="99"/>
    <w:semiHidden/>
    <w:unhideWhenUsed/>
    <w:rsid w:val="00FE7A78"/>
    <w:rPr>
      <w:i/>
      <w:iCs/>
    </w:rPr>
  </w:style>
  <w:style w:type="character" w:styleId="HTMLKeyboard">
    <w:name w:val="HTML Keyboard"/>
    <w:basedOn w:val="DefaultParagraphFont"/>
    <w:uiPriority w:val="99"/>
    <w:semiHidden/>
    <w:unhideWhenUsed/>
    <w:rsid w:val="00FE7A78"/>
    <w:rPr>
      <w:rFonts w:ascii="Consolas" w:hAnsi="Consolas"/>
      <w:sz w:val="20"/>
      <w:szCs w:val="20"/>
    </w:rPr>
  </w:style>
  <w:style w:type="paragraph" w:styleId="HTMLPreformatted">
    <w:name w:val="HTML Preformatted"/>
    <w:basedOn w:val="Normal"/>
    <w:link w:val="HTMLPreformattedChar"/>
    <w:uiPriority w:val="99"/>
    <w:semiHidden/>
    <w:unhideWhenUsed/>
    <w:rsid w:val="00FE7A78"/>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E7A78"/>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FE7A78"/>
    <w:rPr>
      <w:rFonts w:ascii="Consolas" w:hAnsi="Consolas"/>
      <w:sz w:val="24"/>
      <w:szCs w:val="24"/>
    </w:rPr>
  </w:style>
  <w:style w:type="character" w:styleId="HTMLTypewriter">
    <w:name w:val="HTML Typewriter"/>
    <w:basedOn w:val="DefaultParagraphFont"/>
    <w:uiPriority w:val="99"/>
    <w:semiHidden/>
    <w:unhideWhenUsed/>
    <w:rsid w:val="00FE7A78"/>
    <w:rPr>
      <w:rFonts w:ascii="Consolas" w:hAnsi="Consolas"/>
      <w:sz w:val="20"/>
      <w:szCs w:val="20"/>
    </w:rPr>
  </w:style>
  <w:style w:type="character" w:styleId="HTMLVariable">
    <w:name w:val="HTML Variable"/>
    <w:basedOn w:val="DefaultParagraphFont"/>
    <w:uiPriority w:val="99"/>
    <w:semiHidden/>
    <w:unhideWhenUsed/>
    <w:rsid w:val="00FE7A78"/>
    <w:rPr>
      <w:i/>
      <w:iCs/>
    </w:rPr>
  </w:style>
  <w:style w:type="paragraph" w:styleId="Index1">
    <w:name w:val="index 1"/>
    <w:basedOn w:val="Normal"/>
    <w:next w:val="Normal"/>
    <w:autoRedefine/>
    <w:uiPriority w:val="99"/>
    <w:semiHidden/>
    <w:unhideWhenUsed/>
    <w:rsid w:val="00FE7A78"/>
    <w:pPr>
      <w:spacing w:before="0"/>
      <w:ind w:left="240" w:hanging="240"/>
    </w:pPr>
  </w:style>
  <w:style w:type="paragraph" w:styleId="Index2">
    <w:name w:val="index 2"/>
    <w:basedOn w:val="Normal"/>
    <w:next w:val="Normal"/>
    <w:autoRedefine/>
    <w:uiPriority w:val="99"/>
    <w:semiHidden/>
    <w:unhideWhenUsed/>
    <w:rsid w:val="00FE7A78"/>
    <w:pPr>
      <w:spacing w:before="0"/>
      <w:ind w:left="480" w:hanging="240"/>
    </w:pPr>
  </w:style>
  <w:style w:type="paragraph" w:styleId="Index3">
    <w:name w:val="index 3"/>
    <w:basedOn w:val="Normal"/>
    <w:next w:val="Normal"/>
    <w:autoRedefine/>
    <w:uiPriority w:val="99"/>
    <w:semiHidden/>
    <w:unhideWhenUsed/>
    <w:rsid w:val="00FE7A78"/>
    <w:pPr>
      <w:spacing w:before="0"/>
      <w:ind w:left="720" w:hanging="240"/>
    </w:pPr>
  </w:style>
  <w:style w:type="paragraph" w:styleId="Index4">
    <w:name w:val="index 4"/>
    <w:basedOn w:val="Normal"/>
    <w:next w:val="Normal"/>
    <w:autoRedefine/>
    <w:uiPriority w:val="99"/>
    <w:semiHidden/>
    <w:unhideWhenUsed/>
    <w:rsid w:val="00FE7A78"/>
    <w:pPr>
      <w:spacing w:before="0"/>
      <w:ind w:left="960" w:hanging="240"/>
    </w:pPr>
  </w:style>
  <w:style w:type="paragraph" w:styleId="Index5">
    <w:name w:val="index 5"/>
    <w:basedOn w:val="Normal"/>
    <w:next w:val="Normal"/>
    <w:autoRedefine/>
    <w:uiPriority w:val="99"/>
    <w:semiHidden/>
    <w:unhideWhenUsed/>
    <w:rsid w:val="00FE7A78"/>
    <w:pPr>
      <w:spacing w:before="0"/>
      <w:ind w:left="1200" w:hanging="240"/>
    </w:pPr>
  </w:style>
  <w:style w:type="paragraph" w:styleId="Index6">
    <w:name w:val="index 6"/>
    <w:basedOn w:val="Normal"/>
    <w:next w:val="Normal"/>
    <w:autoRedefine/>
    <w:uiPriority w:val="99"/>
    <w:semiHidden/>
    <w:unhideWhenUsed/>
    <w:rsid w:val="00FE7A78"/>
    <w:pPr>
      <w:spacing w:before="0"/>
      <w:ind w:left="1440" w:hanging="240"/>
    </w:pPr>
  </w:style>
  <w:style w:type="paragraph" w:styleId="Index7">
    <w:name w:val="index 7"/>
    <w:basedOn w:val="Normal"/>
    <w:next w:val="Normal"/>
    <w:autoRedefine/>
    <w:uiPriority w:val="99"/>
    <w:semiHidden/>
    <w:unhideWhenUsed/>
    <w:rsid w:val="00FE7A78"/>
    <w:pPr>
      <w:spacing w:before="0"/>
      <w:ind w:left="1680" w:hanging="240"/>
    </w:pPr>
  </w:style>
  <w:style w:type="paragraph" w:styleId="Index8">
    <w:name w:val="index 8"/>
    <w:basedOn w:val="Normal"/>
    <w:next w:val="Normal"/>
    <w:autoRedefine/>
    <w:uiPriority w:val="99"/>
    <w:semiHidden/>
    <w:unhideWhenUsed/>
    <w:rsid w:val="00FE7A78"/>
    <w:pPr>
      <w:spacing w:before="0"/>
      <w:ind w:left="1920" w:hanging="240"/>
    </w:pPr>
  </w:style>
  <w:style w:type="paragraph" w:styleId="Index9">
    <w:name w:val="index 9"/>
    <w:basedOn w:val="Normal"/>
    <w:next w:val="Normal"/>
    <w:autoRedefine/>
    <w:uiPriority w:val="99"/>
    <w:semiHidden/>
    <w:unhideWhenUsed/>
    <w:rsid w:val="00FE7A78"/>
    <w:pPr>
      <w:spacing w:before="0"/>
      <w:ind w:left="2160" w:hanging="240"/>
    </w:pPr>
  </w:style>
  <w:style w:type="paragraph" w:styleId="IndexHeading">
    <w:name w:val="index heading"/>
    <w:basedOn w:val="Normal"/>
    <w:next w:val="Index1"/>
    <w:uiPriority w:val="99"/>
    <w:semiHidden/>
    <w:unhideWhenUsed/>
    <w:rsid w:val="00FE7A78"/>
    <w:rPr>
      <w:rFonts w:asciiTheme="majorHAnsi" w:eastAsiaTheme="majorEastAsia" w:hAnsiTheme="majorHAnsi" w:cstheme="majorBidi"/>
      <w:b/>
      <w:bCs/>
    </w:rPr>
  </w:style>
  <w:style w:type="character" w:styleId="IntenseEmphasis">
    <w:name w:val="Intense Emphasis"/>
    <w:basedOn w:val="DefaultParagraphFont"/>
    <w:uiPriority w:val="21"/>
    <w:rsid w:val="00FE7A78"/>
    <w:rPr>
      <w:i/>
      <w:iCs/>
      <w:color w:val="5B9BD5" w:themeColor="accent1"/>
    </w:rPr>
  </w:style>
  <w:style w:type="paragraph" w:styleId="IntenseQuote">
    <w:name w:val="Intense Quote"/>
    <w:basedOn w:val="Normal"/>
    <w:next w:val="Normal"/>
    <w:link w:val="IntenseQuoteChar"/>
    <w:uiPriority w:val="30"/>
    <w:rsid w:val="00FE7A78"/>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E7A78"/>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FE7A78"/>
    <w:rPr>
      <w:b/>
      <w:bCs/>
      <w:smallCaps/>
      <w:color w:val="5B9BD5" w:themeColor="accent1"/>
      <w:spacing w:val="5"/>
    </w:rPr>
  </w:style>
  <w:style w:type="character" w:styleId="LineNumber">
    <w:name w:val="line number"/>
    <w:basedOn w:val="DefaultParagraphFont"/>
    <w:uiPriority w:val="99"/>
    <w:semiHidden/>
    <w:unhideWhenUsed/>
    <w:rsid w:val="00FE7A78"/>
  </w:style>
  <w:style w:type="paragraph" w:styleId="List">
    <w:name w:val="List"/>
    <w:basedOn w:val="Normal"/>
    <w:uiPriority w:val="99"/>
    <w:semiHidden/>
    <w:unhideWhenUsed/>
    <w:rsid w:val="00FE7A78"/>
    <w:pPr>
      <w:ind w:left="360" w:hanging="360"/>
      <w:contextualSpacing/>
    </w:pPr>
  </w:style>
  <w:style w:type="paragraph" w:styleId="List2">
    <w:name w:val="List 2"/>
    <w:basedOn w:val="Normal"/>
    <w:uiPriority w:val="99"/>
    <w:semiHidden/>
    <w:unhideWhenUsed/>
    <w:rsid w:val="00FE7A78"/>
    <w:pPr>
      <w:ind w:left="720" w:hanging="360"/>
      <w:contextualSpacing/>
    </w:pPr>
  </w:style>
  <w:style w:type="paragraph" w:styleId="List3">
    <w:name w:val="List 3"/>
    <w:basedOn w:val="Normal"/>
    <w:uiPriority w:val="99"/>
    <w:semiHidden/>
    <w:unhideWhenUsed/>
    <w:rsid w:val="00FE7A78"/>
    <w:pPr>
      <w:ind w:left="1080" w:hanging="360"/>
      <w:contextualSpacing/>
    </w:pPr>
  </w:style>
  <w:style w:type="paragraph" w:styleId="List4">
    <w:name w:val="List 4"/>
    <w:basedOn w:val="Normal"/>
    <w:uiPriority w:val="99"/>
    <w:semiHidden/>
    <w:unhideWhenUsed/>
    <w:rsid w:val="00FE7A78"/>
    <w:pPr>
      <w:ind w:left="1440" w:hanging="360"/>
      <w:contextualSpacing/>
    </w:pPr>
  </w:style>
  <w:style w:type="paragraph" w:styleId="List5">
    <w:name w:val="List 5"/>
    <w:basedOn w:val="Normal"/>
    <w:uiPriority w:val="99"/>
    <w:semiHidden/>
    <w:unhideWhenUsed/>
    <w:rsid w:val="00FE7A78"/>
    <w:pPr>
      <w:ind w:left="1800" w:hanging="360"/>
      <w:contextualSpacing/>
    </w:pPr>
  </w:style>
  <w:style w:type="paragraph" w:styleId="ListBullet">
    <w:name w:val="List Bullet"/>
    <w:basedOn w:val="Normal"/>
    <w:uiPriority w:val="99"/>
    <w:semiHidden/>
    <w:unhideWhenUsed/>
    <w:rsid w:val="00FE7A78"/>
    <w:pPr>
      <w:numPr>
        <w:numId w:val="1"/>
      </w:numPr>
      <w:contextualSpacing/>
    </w:pPr>
  </w:style>
  <w:style w:type="paragraph" w:styleId="ListBullet2">
    <w:name w:val="List Bullet 2"/>
    <w:basedOn w:val="Normal"/>
    <w:uiPriority w:val="99"/>
    <w:semiHidden/>
    <w:unhideWhenUsed/>
    <w:rsid w:val="00FE7A78"/>
    <w:pPr>
      <w:numPr>
        <w:numId w:val="2"/>
      </w:numPr>
      <w:contextualSpacing/>
    </w:pPr>
  </w:style>
  <w:style w:type="paragraph" w:styleId="ListBullet3">
    <w:name w:val="List Bullet 3"/>
    <w:basedOn w:val="Normal"/>
    <w:uiPriority w:val="99"/>
    <w:semiHidden/>
    <w:unhideWhenUsed/>
    <w:rsid w:val="00FE7A78"/>
    <w:pPr>
      <w:numPr>
        <w:numId w:val="3"/>
      </w:numPr>
      <w:contextualSpacing/>
    </w:pPr>
  </w:style>
  <w:style w:type="paragraph" w:styleId="ListBullet4">
    <w:name w:val="List Bullet 4"/>
    <w:basedOn w:val="Normal"/>
    <w:uiPriority w:val="99"/>
    <w:semiHidden/>
    <w:unhideWhenUsed/>
    <w:rsid w:val="00FE7A78"/>
    <w:pPr>
      <w:numPr>
        <w:numId w:val="4"/>
      </w:numPr>
      <w:contextualSpacing/>
    </w:pPr>
  </w:style>
  <w:style w:type="paragraph" w:styleId="ListBullet5">
    <w:name w:val="List Bullet 5"/>
    <w:basedOn w:val="Normal"/>
    <w:uiPriority w:val="99"/>
    <w:semiHidden/>
    <w:unhideWhenUsed/>
    <w:rsid w:val="00FE7A78"/>
    <w:pPr>
      <w:numPr>
        <w:numId w:val="5"/>
      </w:numPr>
      <w:contextualSpacing/>
    </w:pPr>
  </w:style>
  <w:style w:type="paragraph" w:styleId="ListContinue">
    <w:name w:val="List Continue"/>
    <w:basedOn w:val="Normal"/>
    <w:uiPriority w:val="99"/>
    <w:semiHidden/>
    <w:unhideWhenUsed/>
    <w:rsid w:val="00FE7A78"/>
    <w:pPr>
      <w:spacing w:after="120"/>
      <w:ind w:left="360"/>
      <w:contextualSpacing/>
    </w:pPr>
  </w:style>
  <w:style w:type="paragraph" w:styleId="ListContinue2">
    <w:name w:val="List Continue 2"/>
    <w:basedOn w:val="Normal"/>
    <w:uiPriority w:val="99"/>
    <w:semiHidden/>
    <w:unhideWhenUsed/>
    <w:rsid w:val="00FE7A78"/>
    <w:pPr>
      <w:spacing w:after="120"/>
      <w:ind w:left="720"/>
      <w:contextualSpacing/>
    </w:pPr>
  </w:style>
  <w:style w:type="paragraph" w:styleId="ListContinue3">
    <w:name w:val="List Continue 3"/>
    <w:basedOn w:val="Normal"/>
    <w:uiPriority w:val="99"/>
    <w:semiHidden/>
    <w:unhideWhenUsed/>
    <w:rsid w:val="00FE7A78"/>
    <w:pPr>
      <w:spacing w:after="120"/>
      <w:ind w:left="1080"/>
      <w:contextualSpacing/>
    </w:pPr>
  </w:style>
  <w:style w:type="paragraph" w:styleId="ListContinue4">
    <w:name w:val="List Continue 4"/>
    <w:basedOn w:val="Normal"/>
    <w:uiPriority w:val="99"/>
    <w:semiHidden/>
    <w:unhideWhenUsed/>
    <w:rsid w:val="00FE7A78"/>
    <w:pPr>
      <w:spacing w:after="120"/>
      <w:ind w:left="1440"/>
      <w:contextualSpacing/>
    </w:pPr>
  </w:style>
  <w:style w:type="paragraph" w:styleId="ListContinue5">
    <w:name w:val="List Continue 5"/>
    <w:basedOn w:val="Normal"/>
    <w:uiPriority w:val="99"/>
    <w:semiHidden/>
    <w:unhideWhenUsed/>
    <w:rsid w:val="00FE7A78"/>
    <w:pPr>
      <w:spacing w:after="120"/>
      <w:ind w:left="1800"/>
      <w:contextualSpacing/>
    </w:pPr>
  </w:style>
  <w:style w:type="paragraph" w:styleId="ListNumber">
    <w:name w:val="List Number"/>
    <w:basedOn w:val="Normal"/>
    <w:uiPriority w:val="99"/>
    <w:semiHidden/>
    <w:unhideWhenUsed/>
    <w:rsid w:val="00FE7A78"/>
    <w:pPr>
      <w:numPr>
        <w:numId w:val="12"/>
      </w:numPr>
      <w:contextualSpacing/>
    </w:pPr>
  </w:style>
  <w:style w:type="paragraph" w:styleId="ListNumber2">
    <w:name w:val="List Number 2"/>
    <w:basedOn w:val="Normal"/>
    <w:uiPriority w:val="99"/>
    <w:semiHidden/>
    <w:unhideWhenUsed/>
    <w:rsid w:val="00FE7A78"/>
    <w:pPr>
      <w:numPr>
        <w:numId w:val="13"/>
      </w:numPr>
      <w:contextualSpacing/>
    </w:pPr>
  </w:style>
  <w:style w:type="paragraph" w:styleId="ListNumber3">
    <w:name w:val="List Number 3"/>
    <w:basedOn w:val="Normal"/>
    <w:uiPriority w:val="99"/>
    <w:semiHidden/>
    <w:unhideWhenUsed/>
    <w:rsid w:val="00FE7A78"/>
    <w:pPr>
      <w:numPr>
        <w:numId w:val="14"/>
      </w:numPr>
      <w:contextualSpacing/>
    </w:pPr>
  </w:style>
  <w:style w:type="paragraph" w:styleId="ListNumber4">
    <w:name w:val="List Number 4"/>
    <w:basedOn w:val="Normal"/>
    <w:uiPriority w:val="99"/>
    <w:semiHidden/>
    <w:unhideWhenUsed/>
    <w:rsid w:val="00FE7A78"/>
    <w:pPr>
      <w:numPr>
        <w:numId w:val="15"/>
      </w:numPr>
      <w:contextualSpacing/>
    </w:pPr>
  </w:style>
  <w:style w:type="paragraph" w:styleId="ListNumber5">
    <w:name w:val="List Number 5"/>
    <w:basedOn w:val="Normal"/>
    <w:uiPriority w:val="99"/>
    <w:semiHidden/>
    <w:unhideWhenUsed/>
    <w:rsid w:val="00FE7A78"/>
    <w:pPr>
      <w:numPr>
        <w:numId w:val="16"/>
      </w:numPr>
      <w:contextualSpacing/>
    </w:pPr>
  </w:style>
  <w:style w:type="paragraph" w:styleId="ListParagraph">
    <w:name w:val="List Paragraph"/>
    <w:basedOn w:val="Normal"/>
    <w:uiPriority w:val="34"/>
    <w:rsid w:val="00FE7A78"/>
    <w:pPr>
      <w:ind w:left="720"/>
      <w:contextualSpacing/>
    </w:pPr>
  </w:style>
  <w:style w:type="paragraph" w:styleId="MacroText">
    <w:name w:val="macro"/>
    <w:link w:val="MacroTextChar"/>
    <w:uiPriority w:val="99"/>
    <w:semiHidden/>
    <w:unhideWhenUsed/>
    <w:rsid w:val="00FE7A78"/>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FE7A78"/>
    <w:rPr>
      <w:rFonts w:ascii="Consolas" w:hAnsi="Consolas" w:cs="Times New Roman"/>
      <w:sz w:val="20"/>
      <w:szCs w:val="20"/>
      <w:lang w:val="en-GB" w:eastAsia="ja-JP"/>
    </w:rPr>
  </w:style>
  <w:style w:type="character" w:styleId="Mention">
    <w:name w:val="Mention"/>
    <w:basedOn w:val="DefaultParagraphFont"/>
    <w:uiPriority w:val="99"/>
    <w:semiHidden/>
    <w:unhideWhenUsed/>
    <w:rsid w:val="00FE7A78"/>
    <w:rPr>
      <w:color w:val="2B579A"/>
      <w:shd w:val="clear" w:color="auto" w:fill="E1DFDD"/>
    </w:rPr>
  </w:style>
  <w:style w:type="paragraph" w:styleId="MessageHeader">
    <w:name w:val="Message Header"/>
    <w:basedOn w:val="Normal"/>
    <w:link w:val="MessageHeaderChar"/>
    <w:uiPriority w:val="99"/>
    <w:semiHidden/>
    <w:unhideWhenUsed/>
    <w:rsid w:val="00FE7A78"/>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FE7A78"/>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FE7A78"/>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FE7A78"/>
  </w:style>
  <w:style w:type="paragraph" w:styleId="NormalIndent">
    <w:name w:val="Normal Indent"/>
    <w:basedOn w:val="Normal"/>
    <w:uiPriority w:val="99"/>
    <w:semiHidden/>
    <w:unhideWhenUsed/>
    <w:rsid w:val="00FE7A78"/>
    <w:pPr>
      <w:ind w:left="720"/>
    </w:pPr>
  </w:style>
  <w:style w:type="paragraph" w:styleId="NoteHeading">
    <w:name w:val="Note Heading"/>
    <w:basedOn w:val="Normal"/>
    <w:next w:val="Normal"/>
    <w:link w:val="NoteHeadingChar"/>
    <w:uiPriority w:val="99"/>
    <w:semiHidden/>
    <w:unhideWhenUsed/>
    <w:rsid w:val="00FE7A78"/>
    <w:pPr>
      <w:spacing w:before="0"/>
    </w:pPr>
  </w:style>
  <w:style w:type="character" w:customStyle="1" w:styleId="NoteHeadingChar">
    <w:name w:val="Note Heading Char"/>
    <w:basedOn w:val="DefaultParagraphFont"/>
    <w:link w:val="NoteHeading"/>
    <w:uiPriority w:val="99"/>
    <w:semiHidden/>
    <w:rsid w:val="00FE7A78"/>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FE7A78"/>
  </w:style>
  <w:style w:type="paragraph" w:styleId="PlainText">
    <w:name w:val="Plain Text"/>
    <w:basedOn w:val="Normal"/>
    <w:link w:val="PlainTextChar"/>
    <w:uiPriority w:val="99"/>
    <w:semiHidden/>
    <w:unhideWhenUsed/>
    <w:rsid w:val="00FE7A78"/>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FE7A78"/>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FE7A78"/>
  </w:style>
  <w:style w:type="character" w:customStyle="1" w:styleId="SalutationChar">
    <w:name w:val="Salutation Char"/>
    <w:basedOn w:val="DefaultParagraphFont"/>
    <w:link w:val="Salutation"/>
    <w:uiPriority w:val="99"/>
    <w:semiHidden/>
    <w:rsid w:val="00FE7A78"/>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FE7A78"/>
    <w:pPr>
      <w:spacing w:before="0"/>
      <w:ind w:left="4320"/>
    </w:pPr>
  </w:style>
  <w:style w:type="character" w:customStyle="1" w:styleId="SignatureChar">
    <w:name w:val="Signature Char"/>
    <w:basedOn w:val="DefaultParagraphFont"/>
    <w:link w:val="Signature"/>
    <w:uiPriority w:val="99"/>
    <w:semiHidden/>
    <w:rsid w:val="00FE7A78"/>
    <w:rPr>
      <w:rFonts w:ascii="Times New Roman" w:hAnsi="Times New Roman" w:cs="Times New Roman"/>
      <w:sz w:val="24"/>
      <w:szCs w:val="24"/>
      <w:lang w:val="en-GB" w:eastAsia="ja-JP"/>
    </w:rPr>
  </w:style>
  <w:style w:type="character" w:styleId="SmartHyperlink">
    <w:name w:val="Smart Hyperlink"/>
    <w:basedOn w:val="DefaultParagraphFont"/>
    <w:uiPriority w:val="99"/>
    <w:semiHidden/>
    <w:unhideWhenUsed/>
    <w:rsid w:val="00FE7A78"/>
    <w:rPr>
      <w:u w:val="dotted"/>
    </w:rPr>
  </w:style>
  <w:style w:type="character" w:styleId="SmartLink">
    <w:name w:val="Smart Link"/>
    <w:basedOn w:val="DefaultParagraphFont"/>
    <w:uiPriority w:val="99"/>
    <w:semiHidden/>
    <w:unhideWhenUsed/>
    <w:rsid w:val="00FE7A78"/>
    <w:rPr>
      <w:color w:val="0000FF"/>
      <w:u w:val="single"/>
      <w:shd w:val="clear" w:color="auto" w:fill="F3F2F1"/>
    </w:rPr>
  </w:style>
  <w:style w:type="character" w:styleId="SubtleEmphasis">
    <w:name w:val="Subtle Emphasis"/>
    <w:basedOn w:val="DefaultParagraphFont"/>
    <w:uiPriority w:val="19"/>
    <w:rsid w:val="00FE7A78"/>
    <w:rPr>
      <w:i/>
      <w:iCs/>
      <w:color w:val="404040" w:themeColor="text1" w:themeTint="BF"/>
    </w:rPr>
  </w:style>
  <w:style w:type="character" w:styleId="SubtleReference">
    <w:name w:val="Subtle Reference"/>
    <w:basedOn w:val="DefaultParagraphFont"/>
    <w:uiPriority w:val="31"/>
    <w:rsid w:val="00FE7A78"/>
    <w:rPr>
      <w:smallCaps/>
      <w:color w:val="5A5A5A" w:themeColor="text1" w:themeTint="A5"/>
    </w:rPr>
  </w:style>
  <w:style w:type="paragraph" w:styleId="TableofAuthorities">
    <w:name w:val="table of authorities"/>
    <w:basedOn w:val="Normal"/>
    <w:next w:val="Normal"/>
    <w:uiPriority w:val="99"/>
    <w:semiHidden/>
    <w:unhideWhenUsed/>
    <w:rsid w:val="00FE7A78"/>
    <w:pPr>
      <w:ind w:left="240" w:hanging="240"/>
    </w:pPr>
  </w:style>
  <w:style w:type="paragraph" w:styleId="Title">
    <w:name w:val="Title"/>
    <w:basedOn w:val="Normal"/>
    <w:next w:val="Normal"/>
    <w:link w:val="TitleChar"/>
    <w:uiPriority w:val="10"/>
    <w:rsid w:val="00FE7A78"/>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7A78"/>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FE7A78"/>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FE7A78"/>
    <w:pPr>
      <w:spacing w:after="100"/>
      <w:ind w:left="720"/>
    </w:pPr>
  </w:style>
  <w:style w:type="paragraph" w:styleId="TOC5">
    <w:name w:val="toc 5"/>
    <w:basedOn w:val="Normal"/>
    <w:next w:val="Normal"/>
    <w:autoRedefine/>
    <w:uiPriority w:val="39"/>
    <w:semiHidden/>
    <w:unhideWhenUsed/>
    <w:rsid w:val="00FE7A78"/>
    <w:pPr>
      <w:spacing w:after="100"/>
      <w:ind w:left="960"/>
    </w:pPr>
  </w:style>
  <w:style w:type="paragraph" w:styleId="TOC6">
    <w:name w:val="toc 6"/>
    <w:basedOn w:val="Normal"/>
    <w:next w:val="Normal"/>
    <w:autoRedefine/>
    <w:uiPriority w:val="39"/>
    <w:semiHidden/>
    <w:unhideWhenUsed/>
    <w:rsid w:val="00FE7A78"/>
    <w:pPr>
      <w:spacing w:after="100"/>
      <w:ind w:left="1200"/>
    </w:pPr>
  </w:style>
  <w:style w:type="paragraph" w:styleId="TOC7">
    <w:name w:val="toc 7"/>
    <w:basedOn w:val="Normal"/>
    <w:next w:val="Normal"/>
    <w:autoRedefine/>
    <w:uiPriority w:val="39"/>
    <w:semiHidden/>
    <w:unhideWhenUsed/>
    <w:rsid w:val="00FE7A78"/>
    <w:pPr>
      <w:spacing w:after="100"/>
      <w:ind w:left="1440"/>
    </w:pPr>
  </w:style>
  <w:style w:type="paragraph" w:styleId="TOC8">
    <w:name w:val="toc 8"/>
    <w:basedOn w:val="Normal"/>
    <w:next w:val="Normal"/>
    <w:autoRedefine/>
    <w:uiPriority w:val="39"/>
    <w:semiHidden/>
    <w:unhideWhenUsed/>
    <w:rsid w:val="00FE7A78"/>
    <w:pPr>
      <w:spacing w:after="100"/>
      <w:ind w:left="1680"/>
    </w:pPr>
  </w:style>
  <w:style w:type="paragraph" w:styleId="TOC9">
    <w:name w:val="toc 9"/>
    <w:basedOn w:val="Normal"/>
    <w:next w:val="Normal"/>
    <w:autoRedefine/>
    <w:uiPriority w:val="39"/>
    <w:semiHidden/>
    <w:unhideWhenUsed/>
    <w:rsid w:val="00FE7A78"/>
    <w:pPr>
      <w:spacing w:after="100"/>
      <w:ind w:left="1920"/>
    </w:pPr>
  </w:style>
  <w:style w:type="paragraph" w:styleId="TOCHeading">
    <w:name w:val="TOC Heading"/>
    <w:basedOn w:val="Heading1"/>
    <w:next w:val="Normal"/>
    <w:uiPriority w:val="39"/>
    <w:semiHidden/>
    <w:unhideWhenUsed/>
    <w:rsid w:val="00FE7A78"/>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character" w:styleId="UnresolvedMention">
    <w:name w:val="Unresolved Mention"/>
    <w:basedOn w:val="DefaultParagraphFont"/>
    <w:uiPriority w:val="99"/>
    <w:semiHidden/>
    <w:unhideWhenUsed/>
    <w:rsid w:val="00FE7A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fhoh.org/wp-content/uploads/2024/10/EFHOH-position-statement-on-concerns-about-withdrawal-from-telecoils-FINAL97.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IsReservedDoc xmlns="3f6fad35-1f81-480e-a4e5-6e5474dcfb96">false</IsReservedDoc>
    <SgText xmlns="3f6fad35-1f81-480e-a4e5-6e5474dcfb96">JCA-AHF</SgText>
    <IsRevision xmlns="3f6fad35-1f81-480e-a4e5-6e5474dcfb96">false</IsRevision>
    <Purpose1 xmlns="3f6fad35-1f81-480e-a4e5-6e5474dcfb96" xsi:nil="true"/>
    <Abstract xmlns="3f6fad35-1f81-480e-a4e5-6e5474dcfb96" xsi:nil="true"/>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N/A</QuestionText>
    <DocTypeText xmlns="3f6fad35-1f81-480e-a4e5-6e5474dcfb96">DOCUMENT</DocTypeText>
    <CategoryDescription xmlns="http://schemas.microsoft.com/sharepoint.v3" xsi:nil="true"/>
    <ShortName xmlns="3f6fad35-1f81-480e-a4e5-6e5474dcfb96">JCA-AHF-xxx</ShortName>
    <Place xmlns="3f6fad35-1f81-480e-a4e5-6e5474dcfb96" xsi:nil="true"/>
    <IsTooLateSubmitted xmlns="3f6fad35-1f81-480e-a4e5-6e5474dcfb96">false</IsTooLateSubmitted>
    <Observations xmlns="3f6fad35-1f81-480e-a4e5-6e5474dcfb96" xsi:nil="true"/>
    <DocumentSource xmlns="3f6fad35-1f81-480e-a4e5-6e5474dcfb96" xsi:nil="true"/>
    <IsUpdated xmlns="3f6fad35-1f81-480e-a4e5-6e5474dcfb96">false</IsUpdated>
    <DocStatusText xmlns="3f6fad35-1f81-480e-a4e5-6e5474dcfb9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3.xml><?xml version="1.0" encoding="utf-8"?>
<ds:datastoreItem xmlns:ds="http://schemas.openxmlformats.org/officeDocument/2006/customXml" ds:itemID="{DA97ADF9-6B9F-4398-93F6-3292783671C7}">
  <ds:schemaRefs>
    <ds:schemaRef ds:uri="http://schemas.openxmlformats.org/officeDocument/2006/bibliography"/>
  </ds:schemaRefs>
</ds:datastoreItem>
</file>

<file path=customXml/itemProps4.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353</Words>
  <Characters>2159</Characters>
  <Application>Microsoft Office Word</Application>
  <DocSecurity>0</DocSecurity>
  <Lines>61</Lines>
  <Paragraphs>31</Paragraphs>
  <ScaleCrop>false</ScaleCrop>
  <HeadingPairs>
    <vt:vector size="2" baseType="variant">
      <vt:variant>
        <vt:lpstr>Title</vt:lpstr>
      </vt:variant>
      <vt:variant>
        <vt:i4>1</vt:i4>
      </vt:variant>
    </vt:vector>
  </HeadingPairs>
  <TitlesOfParts>
    <vt:vector size="1" baseType="lpstr">
      <vt:lpstr>Insert title (always in ENGLISH)</vt:lpstr>
    </vt:vector>
  </TitlesOfParts>
  <Manager>ITU-T</Manager>
  <Company>International Telecommunication Union (ITU)</Company>
  <LinksUpToDate>false</LinksUpToDate>
  <CharactersWithSpaces>2483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EFHOH call for inclusive approach to hearing access</dc:title>
  <dc:subject/>
  <dc:creator>EFHOH</dc:creator>
  <cp:keywords/>
  <dc:description>JCA-AHF-519  For: Geneva, 22 January 2025_x000d_Document date: JCA-AHF_x000d_Saved by ITU51017696 at 12:53:02 PM on 1/14/2025</dc:description>
  <cp:lastModifiedBy>Mizuno, Kaoru</cp:lastModifiedBy>
  <cp:revision>6</cp:revision>
  <dcterms:created xsi:type="dcterms:W3CDTF">2025-01-13T22:21:00Z</dcterms:created>
  <dcterms:modified xsi:type="dcterms:W3CDTF">2025-01-14T11:53:00Z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Docnum">
    <vt:lpwstr>JCA-AHF-519</vt:lpwstr>
  </property>
  <property fmtid="{D5CDD505-2E9C-101B-9397-08002B2CF9AE}" pid="11" name="Docdate">
    <vt:lpwstr>JCA-AHF</vt:lpwstr>
  </property>
  <property fmtid="{D5CDD505-2E9C-101B-9397-08002B2CF9AE}" pid="12" name="Docorlang">
    <vt:lpwstr>Original: English</vt:lpwstr>
  </property>
  <property fmtid="{D5CDD505-2E9C-101B-9397-08002B2CF9AE}" pid="13" name="Docbluepink">
    <vt:lpwstr>N/A</vt:lpwstr>
  </property>
  <property fmtid="{D5CDD505-2E9C-101B-9397-08002B2CF9AE}" pid="14" name="Docdest">
    <vt:lpwstr>Geneva, 22 January 2025</vt:lpwstr>
  </property>
  <property fmtid="{D5CDD505-2E9C-101B-9397-08002B2CF9AE}" pid="15" name="Docauthor">
    <vt:lpwstr>EFHOH</vt:lpwstr>
  </property>
</Properties>
</file>